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93" w:rsidRDefault="00776C93">
      <w:pPr>
        <w:pStyle w:val="ConsPlusTitlePage"/>
      </w:pPr>
      <w:r>
        <w:t xml:space="preserve">Документ предоставлен </w:t>
      </w:r>
      <w:hyperlink r:id="rId5">
        <w:r>
          <w:rPr>
            <w:color w:val="0000FF"/>
          </w:rPr>
          <w:t>КонсультантПлюс</w:t>
        </w:r>
      </w:hyperlink>
      <w:r>
        <w:br/>
      </w:r>
    </w:p>
    <w:p w:rsidR="00776C93" w:rsidRDefault="00776C93">
      <w:pPr>
        <w:pStyle w:val="ConsPlusNormal"/>
        <w:jc w:val="both"/>
        <w:outlineLvl w:val="0"/>
      </w:pPr>
    </w:p>
    <w:p w:rsidR="00776C93" w:rsidRDefault="00776C93">
      <w:pPr>
        <w:pStyle w:val="ConsPlusTitle"/>
        <w:jc w:val="center"/>
        <w:outlineLvl w:val="0"/>
      </w:pPr>
      <w:r>
        <w:t>АДМИНИСТРАЦИЯ ТОМСКОЙ ОБЛАСТИ</w:t>
      </w:r>
    </w:p>
    <w:p w:rsidR="00776C93" w:rsidRDefault="00776C93">
      <w:pPr>
        <w:pStyle w:val="ConsPlusTitle"/>
        <w:jc w:val="center"/>
      </w:pPr>
    </w:p>
    <w:p w:rsidR="00776C93" w:rsidRDefault="00776C93">
      <w:pPr>
        <w:pStyle w:val="ConsPlusTitle"/>
        <w:jc w:val="center"/>
      </w:pPr>
      <w:r>
        <w:t>ПОСТАНОВЛЕНИЕ</w:t>
      </w:r>
    </w:p>
    <w:p w:rsidR="00776C93" w:rsidRDefault="00776C93">
      <w:pPr>
        <w:pStyle w:val="ConsPlusTitle"/>
        <w:jc w:val="center"/>
      </w:pPr>
      <w:r>
        <w:t>от 7 июня 2022 г. N 254а</w:t>
      </w:r>
    </w:p>
    <w:p w:rsidR="00776C93" w:rsidRDefault="00776C93">
      <w:pPr>
        <w:pStyle w:val="ConsPlusTitle"/>
        <w:jc w:val="center"/>
      </w:pPr>
    </w:p>
    <w:p w:rsidR="00776C93" w:rsidRDefault="00776C93">
      <w:pPr>
        <w:pStyle w:val="ConsPlusTitle"/>
        <w:jc w:val="center"/>
      </w:pPr>
      <w:r>
        <w:t>О ПРЕДОСТАВЛЕНИИ ГРАНТОВ "АГРОТУРИЗМ" В ФОРМЕ СУБСИДИЙ</w:t>
      </w:r>
    </w:p>
    <w:p w:rsidR="00776C93" w:rsidRDefault="00776C93">
      <w:pPr>
        <w:pStyle w:val="ConsPlusTitle"/>
        <w:jc w:val="center"/>
      </w:pPr>
      <w:r>
        <w:t>НА РЕАЛИЗАЦИЮ ПРОЕКТОВ РАЗВИТИЯ СЕЛЬСКОГО ТУРИЗМА</w:t>
      </w:r>
    </w:p>
    <w:p w:rsidR="00776C93" w:rsidRDefault="00776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C93" w:rsidRDefault="0077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C93" w:rsidRDefault="00776C93">
            <w:pPr>
              <w:pStyle w:val="ConsPlusNormal"/>
              <w:jc w:val="center"/>
            </w:pPr>
            <w:r>
              <w:rPr>
                <w:color w:val="392C69"/>
              </w:rPr>
              <w:t>Список изменяющих документов</w:t>
            </w:r>
          </w:p>
          <w:p w:rsidR="00776C93" w:rsidRDefault="00776C93">
            <w:pPr>
              <w:pStyle w:val="ConsPlusNormal"/>
              <w:jc w:val="center"/>
            </w:pPr>
            <w:r>
              <w:rPr>
                <w:color w:val="392C69"/>
              </w:rPr>
              <w:t>(в ред. постановлений Администрации Томской области</w:t>
            </w:r>
          </w:p>
          <w:p w:rsidR="00776C93" w:rsidRDefault="00776C93">
            <w:pPr>
              <w:pStyle w:val="ConsPlusNormal"/>
              <w:jc w:val="center"/>
            </w:pPr>
            <w:r>
              <w:rPr>
                <w:color w:val="392C69"/>
              </w:rPr>
              <w:t xml:space="preserve">от 16.09.2022 </w:t>
            </w:r>
            <w:hyperlink r:id="rId6">
              <w:r>
                <w:rPr>
                  <w:color w:val="0000FF"/>
                </w:rPr>
                <w:t>N 408а</w:t>
              </w:r>
            </w:hyperlink>
            <w:r>
              <w:rPr>
                <w:color w:val="392C69"/>
              </w:rPr>
              <w:t xml:space="preserve">, от 28.10.2022 </w:t>
            </w:r>
            <w:hyperlink r:id="rId7">
              <w:r>
                <w:rPr>
                  <w:color w:val="0000FF"/>
                </w:rPr>
                <w:t>N 479а</w:t>
              </w:r>
            </w:hyperlink>
            <w:r>
              <w:rPr>
                <w:color w:val="392C69"/>
              </w:rPr>
              <w:t xml:space="preserve">, от 22.12.2022 </w:t>
            </w:r>
            <w:hyperlink r:id="rId8">
              <w:r>
                <w:rPr>
                  <w:color w:val="0000FF"/>
                </w:rPr>
                <w:t>N 604а</w:t>
              </w:r>
            </w:hyperlink>
            <w:r>
              <w:rPr>
                <w:color w:val="392C69"/>
              </w:rPr>
              <w:t>,</w:t>
            </w:r>
          </w:p>
          <w:p w:rsidR="00776C93" w:rsidRDefault="00776C93">
            <w:pPr>
              <w:pStyle w:val="ConsPlusNormal"/>
              <w:jc w:val="center"/>
            </w:pPr>
            <w:r>
              <w:rPr>
                <w:color w:val="392C69"/>
              </w:rPr>
              <w:t xml:space="preserve">от 07.04.2023 </w:t>
            </w:r>
            <w:hyperlink r:id="rId9">
              <w:r>
                <w:rPr>
                  <w:color w:val="0000FF"/>
                </w:rPr>
                <w:t>N 171а</w:t>
              </w:r>
            </w:hyperlink>
            <w:r>
              <w:rPr>
                <w:color w:val="392C69"/>
              </w:rPr>
              <w:t xml:space="preserve">, от 25.05.2023 </w:t>
            </w:r>
            <w:hyperlink r:id="rId10">
              <w:r>
                <w:rPr>
                  <w:color w:val="0000FF"/>
                </w:rPr>
                <w:t>N 248а</w:t>
              </w:r>
            </w:hyperlink>
            <w:r>
              <w:rPr>
                <w:color w:val="392C69"/>
              </w:rPr>
              <w:t xml:space="preserve">, от 08.08.2023 </w:t>
            </w:r>
            <w:hyperlink r:id="rId11">
              <w:r>
                <w:rPr>
                  <w:color w:val="0000FF"/>
                </w:rPr>
                <w:t>N 365а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r>
    </w:tbl>
    <w:p w:rsidR="00776C93" w:rsidRDefault="00776C93">
      <w:pPr>
        <w:pStyle w:val="ConsPlusNormal"/>
        <w:jc w:val="both"/>
      </w:pPr>
    </w:p>
    <w:p w:rsidR="00776C93" w:rsidRDefault="00776C93">
      <w:pPr>
        <w:pStyle w:val="ConsPlusNormal"/>
        <w:ind w:firstLine="540"/>
        <w:jc w:val="both"/>
      </w:pPr>
      <w:r>
        <w:t xml:space="preserve">В соответствии с </w:t>
      </w:r>
      <w:hyperlink r:id="rId12">
        <w:r>
          <w:rPr>
            <w:color w:val="0000FF"/>
          </w:rPr>
          <w:t>пунктом 7 статьи 78</w:t>
        </w:r>
      </w:hyperlink>
      <w:r>
        <w:t xml:space="preserve"> Бюджетного кодекса Российской Федерации, </w:t>
      </w:r>
      <w:hyperlink r:id="rId13">
        <w:r>
          <w:rPr>
            <w:color w:val="0000FF"/>
          </w:rPr>
          <w:t>Законом</w:t>
        </w:r>
      </w:hyperlink>
      <w:r>
        <w:t xml:space="preserve"> Томской области от 28 декабря 2022 года N 141-ОЗ "Об областном бюджете на 2023 год и на плановый период 2024 и 2025 годов" постановляю:</w:t>
      </w:r>
    </w:p>
    <w:p w:rsidR="00776C93" w:rsidRDefault="00776C93">
      <w:pPr>
        <w:pStyle w:val="ConsPlusNormal"/>
        <w:jc w:val="both"/>
      </w:pPr>
      <w:r>
        <w:t xml:space="preserve">(в ред. </w:t>
      </w:r>
      <w:hyperlink r:id="rId14">
        <w:r>
          <w:rPr>
            <w:color w:val="0000FF"/>
          </w:rPr>
          <w:t>постановления</w:t>
        </w:r>
      </w:hyperlink>
      <w:r>
        <w:t xml:space="preserve"> Администрации Томской области от 25.05.2023 N 248а)</w:t>
      </w:r>
    </w:p>
    <w:p w:rsidR="00776C93" w:rsidRDefault="00776C93">
      <w:pPr>
        <w:pStyle w:val="ConsPlusNormal"/>
        <w:spacing w:before="220"/>
        <w:ind w:firstLine="540"/>
        <w:jc w:val="both"/>
      </w:pPr>
      <w:r>
        <w:t>1. Предоставить гранты "Агротуризм" в форме субсидий на реализацию проектов развития сельского туризма.</w:t>
      </w:r>
    </w:p>
    <w:p w:rsidR="00776C93" w:rsidRDefault="00776C93">
      <w:pPr>
        <w:pStyle w:val="ConsPlusNormal"/>
        <w:spacing w:before="220"/>
        <w:ind w:firstLine="540"/>
        <w:jc w:val="both"/>
      </w:pPr>
      <w:r>
        <w:t xml:space="preserve">2. Утвердить </w:t>
      </w:r>
      <w:hyperlink w:anchor="P34">
        <w:r>
          <w:rPr>
            <w:color w:val="0000FF"/>
          </w:rPr>
          <w:t>Порядок</w:t>
        </w:r>
      </w:hyperlink>
      <w:r>
        <w:t xml:space="preserve"> предоставления грантов "Агротуризм" в форме субсидий на реализацию проектов развития сельского туризма согласно приложению к настоящему постановлению.</w:t>
      </w:r>
    </w:p>
    <w:p w:rsidR="00776C93" w:rsidRDefault="00776C93">
      <w:pPr>
        <w:pStyle w:val="ConsPlusNormal"/>
        <w:spacing w:before="220"/>
        <w:ind w:firstLine="540"/>
        <w:jc w:val="both"/>
      </w:pPr>
      <w:r>
        <w:t>3. Департаменту информационной политики Администрации Томской области обеспечить опубликование настоящего постановления.</w:t>
      </w:r>
    </w:p>
    <w:p w:rsidR="00776C93" w:rsidRDefault="00776C93">
      <w:pPr>
        <w:pStyle w:val="ConsPlusNormal"/>
        <w:spacing w:before="220"/>
        <w:ind w:firstLine="540"/>
        <w:jc w:val="both"/>
      </w:pPr>
      <w:r>
        <w:t>4. Настоящее постановление вступает в силу со дня его официального опубликования.</w:t>
      </w:r>
    </w:p>
    <w:p w:rsidR="00776C93" w:rsidRDefault="00776C93">
      <w:pPr>
        <w:pStyle w:val="ConsPlusNormal"/>
        <w:spacing w:before="220"/>
        <w:ind w:firstLine="540"/>
        <w:jc w:val="both"/>
      </w:pPr>
      <w:r>
        <w:t>5. Контроль за исполнением настоящего постановления возложить на заместителя Губернатора Томской области по агропромышленной политике и природопользованию.</w:t>
      </w:r>
    </w:p>
    <w:p w:rsidR="00776C93" w:rsidRDefault="00776C93">
      <w:pPr>
        <w:pStyle w:val="ConsPlusNormal"/>
        <w:jc w:val="both"/>
      </w:pPr>
    </w:p>
    <w:p w:rsidR="00776C93" w:rsidRDefault="00776C93">
      <w:pPr>
        <w:pStyle w:val="ConsPlusNormal"/>
        <w:jc w:val="right"/>
      </w:pPr>
      <w:r>
        <w:t>И.о. временно исполняющего обязанности</w:t>
      </w:r>
    </w:p>
    <w:p w:rsidR="00776C93" w:rsidRDefault="00776C93">
      <w:pPr>
        <w:pStyle w:val="ConsPlusNormal"/>
        <w:jc w:val="right"/>
      </w:pPr>
      <w:r>
        <w:t>Губернатора Томской области</w:t>
      </w:r>
    </w:p>
    <w:p w:rsidR="00776C93" w:rsidRDefault="00776C93">
      <w:pPr>
        <w:pStyle w:val="ConsPlusNormal"/>
        <w:jc w:val="right"/>
      </w:pPr>
      <w:r>
        <w:t>А.М.ФЕДЕНЕВ</w:t>
      </w:r>
    </w:p>
    <w:p w:rsidR="00776C93" w:rsidRDefault="00776C93">
      <w:pPr>
        <w:pStyle w:val="ConsPlusNormal"/>
        <w:jc w:val="both"/>
      </w:pPr>
    </w:p>
    <w:p w:rsidR="00776C93" w:rsidRDefault="00776C93">
      <w:pPr>
        <w:pStyle w:val="ConsPlusNormal"/>
        <w:jc w:val="both"/>
      </w:pPr>
    </w:p>
    <w:p w:rsidR="00776C93" w:rsidRDefault="00776C93">
      <w:pPr>
        <w:pStyle w:val="ConsPlusNormal"/>
        <w:jc w:val="both"/>
      </w:pPr>
    </w:p>
    <w:p w:rsidR="00776C93" w:rsidRDefault="00776C93">
      <w:pPr>
        <w:pStyle w:val="ConsPlusNormal"/>
        <w:jc w:val="both"/>
      </w:pPr>
    </w:p>
    <w:p w:rsidR="00776C93" w:rsidRDefault="00776C93">
      <w:pPr>
        <w:pStyle w:val="ConsPlusNormal"/>
        <w:jc w:val="both"/>
      </w:pPr>
    </w:p>
    <w:p w:rsidR="00776C93" w:rsidRDefault="00776C93">
      <w:pPr>
        <w:pStyle w:val="ConsPlusNormal"/>
        <w:jc w:val="right"/>
        <w:outlineLvl w:val="0"/>
      </w:pPr>
      <w:r>
        <w:t>Утвержден</w:t>
      </w:r>
    </w:p>
    <w:p w:rsidR="00776C93" w:rsidRDefault="00776C93">
      <w:pPr>
        <w:pStyle w:val="ConsPlusNormal"/>
        <w:jc w:val="right"/>
      </w:pPr>
      <w:r>
        <w:t>постановлением</w:t>
      </w:r>
    </w:p>
    <w:p w:rsidR="00776C93" w:rsidRDefault="00776C93">
      <w:pPr>
        <w:pStyle w:val="ConsPlusNormal"/>
        <w:jc w:val="right"/>
      </w:pPr>
      <w:r>
        <w:t>Администрации Томской области</w:t>
      </w:r>
    </w:p>
    <w:p w:rsidR="00776C93" w:rsidRDefault="00776C93">
      <w:pPr>
        <w:pStyle w:val="ConsPlusNormal"/>
        <w:jc w:val="right"/>
      </w:pPr>
      <w:r>
        <w:t>от 07.06.2022 N 254а</w:t>
      </w:r>
    </w:p>
    <w:p w:rsidR="00776C93" w:rsidRDefault="00776C93">
      <w:pPr>
        <w:pStyle w:val="ConsPlusNormal"/>
        <w:jc w:val="both"/>
      </w:pPr>
    </w:p>
    <w:p w:rsidR="00776C93" w:rsidRDefault="00776C93">
      <w:pPr>
        <w:pStyle w:val="ConsPlusTitle"/>
        <w:jc w:val="center"/>
      </w:pPr>
      <w:bookmarkStart w:id="0" w:name="P34"/>
      <w:bookmarkEnd w:id="0"/>
      <w:r>
        <w:t>ПОРЯДОК</w:t>
      </w:r>
    </w:p>
    <w:p w:rsidR="00776C93" w:rsidRDefault="00776C93">
      <w:pPr>
        <w:pStyle w:val="ConsPlusTitle"/>
        <w:jc w:val="center"/>
      </w:pPr>
      <w:r>
        <w:t>ПРЕДОСТАВЛЕНИЯ ГРАНТОВ "АГРОТУРИЗМ" В ФОРМЕ СУБСИДИЙ</w:t>
      </w:r>
    </w:p>
    <w:p w:rsidR="00776C93" w:rsidRDefault="00776C93">
      <w:pPr>
        <w:pStyle w:val="ConsPlusTitle"/>
        <w:jc w:val="center"/>
      </w:pPr>
      <w:r>
        <w:t>НА РЕАЛИЗАЦИЮ ПРОЕКТОВ РАЗВИТИЯ СЕЛЬСКОГО ТУРИЗМА</w:t>
      </w:r>
    </w:p>
    <w:p w:rsidR="00776C93" w:rsidRDefault="00776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C93" w:rsidRDefault="0077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C93" w:rsidRDefault="00776C93">
            <w:pPr>
              <w:pStyle w:val="ConsPlusNormal"/>
              <w:jc w:val="center"/>
            </w:pPr>
            <w:r>
              <w:rPr>
                <w:color w:val="392C69"/>
              </w:rPr>
              <w:t>Список изменяющих документов</w:t>
            </w:r>
          </w:p>
          <w:p w:rsidR="00776C93" w:rsidRDefault="00776C93">
            <w:pPr>
              <w:pStyle w:val="ConsPlusNormal"/>
              <w:jc w:val="center"/>
            </w:pPr>
            <w:r>
              <w:rPr>
                <w:color w:val="392C69"/>
              </w:rPr>
              <w:t>(в ред. постановлений Администрации Томской области</w:t>
            </w:r>
          </w:p>
          <w:p w:rsidR="00776C93" w:rsidRDefault="00776C93">
            <w:pPr>
              <w:pStyle w:val="ConsPlusNormal"/>
              <w:jc w:val="center"/>
            </w:pPr>
            <w:r>
              <w:rPr>
                <w:color w:val="392C69"/>
              </w:rPr>
              <w:t xml:space="preserve">от 16.09.2022 </w:t>
            </w:r>
            <w:hyperlink r:id="rId15">
              <w:r>
                <w:rPr>
                  <w:color w:val="0000FF"/>
                </w:rPr>
                <w:t>N 408а</w:t>
              </w:r>
            </w:hyperlink>
            <w:r>
              <w:rPr>
                <w:color w:val="392C69"/>
              </w:rPr>
              <w:t xml:space="preserve">, от 28.10.2022 </w:t>
            </w:r>
            <w:hyperlink r:id="rId16">
              <w:r>
                <w:rPr>
                  <w:color w:val="0000FF"/>
                </w:rPr>
                <w:t>N 479а</w:t>
              </w:r>
            </w:hyperlink>
            <w:r>
              <w:rPr>
                <w:color w:val="392C69"/>
              </w:rPr>
              <w:t xml:space="preserve">, от 22.12.2022 </w:t>
            </w:r>
            <w:hyperlink r:id="rId17">
              <w:r>
                <w:rPr>
                  <w:color w:val="0000FF"/>
                </w:rPr>
                <w:t>N 604а</w:t>
              </w:r>
            </w:hyperlink>
            <w:r>
              <w:rPr>
                <w:color w:val="392C69"/>
              </w:rPr>
              <w:t>,</w:t>
            </w:r>
          </w:p>
          <w:p w:rsidR="00776C93" w:rsidRDefault="00776C93">
            <w:pPr>
              <w:pStyle w:val="ConsPlusNormal"/>
              <w:jc w:val="center"/>
            </w:pPr>
            <w:r>
              <w:rPr>
                <w:color w:val="392C69"/>
              </w:rPr>
              <w:t xml:space="preserve">от 07.04.2023 </w:t>
            </w:r>
            <w:hyperlink r:id="rId18">
              <w:r>
                <w:rPr>
                  <w:color w:val="0000FF"/>
                </w:rPr>
                <w:t>N 171а</w:t>
              </w:r>
            </w:hyperlink>
            <w:r>
              <w:rPr>
                <w:color w:val="392C69"/>
              </w:rPr>
              <w:t xml:space="preserve">, от 25.05.2023 </w:t>
            </w:r>
            <w:hyperlink r:id="rId19">
              <w:r>
                <w:rPr>
                  <w:color w:val="0000FF"/>
                </w:rPr>
                <w:t>N 248а</w:t>
              </w:r>
            </w:hyperlink>
            <w:r>
              <w:rPr>
                <w:color w:val="392C69"/>
              </w:rPr>
              <w:t xml:space="preserve">, от 08.08.2023 </w:t>
            </w:r>
            <w:hyperlink r:id="rId20">
              <w:r>
                <w:rPr>
                  <w:color w:val="0000FF"/>
                </w:rPr>
                <w:t>N 365а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r>
    </w:tbl>
    <w:p w:rsidR="00776C93" w:rsidRDefault="00776C93">
      <w:pPr>
        <w:pStyle w:val="ConsPlusNormal"/>
        <w:jc w:val="both"/>
      </w:pPr>
    </w:p>
    <w:p w:rsidR="00776C93" w:rsidRDefault="00776C93">
      <w:pPr>
        <w:pStyle w:val="ConsPlusTitle"/>
        <w:jc w:val="center"/>
        <w:outlineLvl w:val="1"/>
      </w:pPr>
      <w:r>
        <w:t>1. Общие положения о предоставлении грантов</w:t>
      </w:r>
    </w:p>
    <w:p w:rsidR="00776C93" w:rsidRDefault="00776C93">
      <w:pPr>
        <w:pStyle w:val="ConsPlusNormal"/>
        <w:jc w:val="both"/>
      </w:pPr>
    </w:p>
    <w:p w:rsidR="00776C93" w:rsidRDefault="00776C93">
      <w:pPr>
        <w:pStyle w:val="ConsPlusNormal"/>
        <w:ind w:firstLine="540"/>
        <w:jc w:val="both"/>
      </w:pPr>
      <w:r>
        <w:t xml:space="preserve">1. Порядок предоставления грантов "Агротуризм" в форме субсидий на реализацию проектов развития сельского туризма (далее - Порядок) разработан в соответствии с </w:t>
      </w:r>
      <w:hyperlink r:id="rId21">
        <w:r>
          <w:rPr>
            <w:color w:val="0000FF"/>
          </w:rPr>
          <w:t>пунктом 7 статьи 78</w:t>
        </w:r>
      </w:hyperlink>
      <w:r>
        <w:t xml:space="preserve"> Бюджетного кодекса Российской Федерации и определяет правила предоставления из областного бюджета грантов "Агротуризм" в форме субсидий на развитие сельского туризма (далее - субсидия).</w:t>
      </w:r>
    </w:p>
    <w:p w:rsidR="00776C93" w:rsidRDefault="00776C93">
      <w:pPr>
        <w:pStyle w:val="ConsPlusNormal"/>
        <w:spacing w:before="220"/>
        <w:ind w:firstLine="540"/>
        <w:jc w:val="both"/>
      </w:pPr>
      <w:r>
        <w:t xml:space="preserve">2. Понятия "грант "Агротуризм", "сельские территории", "сельские агломерации", "заявитель", "получатель средств", "проект развития сельского туризма", "срок окупаемости проекта развития сельского туризма", "плановые показатели деятельности" используются в настоящем Порядке в значениях, указанных в </w:t>
      </w:r>
      <w:hyperlink r:id="rId22">
        <w:r>
          <w:rPr>
            <w:color w:val="0000FF"/>
          </w:rPr>
          <w:t>Правилах</w:t>
        </w:r>
      </w:hyperlink>
      <w:r>
        <w:t xml:space="preserve"> предоставления и распределения субсидий из федерального бюджета бюджетам субъектов Российской Федерации на развитие сельского туризма (приложение N 12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w:t>
      </w:r>
    </w:p>
    <w:p w:rsidR="00776C93" w:rsidRDefault="00776C93">
      <w:pPr>
        <w:pStyle w:val="ConsPlusNormal"/>
        <w:jc w:val="both"/>
      </w:pPr>
      <w:r>
        <w:t xml:space="preserve">(в ред. </w:t>
      </w:r>
      <w:hyperlink r:id="rId23">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В настоящем Порядке также используется следующее понятие:</w:t>
      </w:r>
    </w:p>
    <w:p w:rsidR="00776C93" w:rsidRDefault="00776C93">
      <w:pPr>
        <w:pStyle w:val="ConsPlusNormal"/>
        <w:spacing w:before="220"/>
        <w:ind w:firstLine="540"/>
        <w:jc w:val="both"/>
      </w:pPr>
      <w:r>
        <w:t>"сельский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ознакомления с деятельностью сельскохозяйственных товаропроизводителей и (или) участия в сельскохозяйственных работах без извлечения материальной выгоды с возможностью предоставления услуг по временному размещению, организации досуга, экскурсионных и иных услуг.</w:t>
      </w:r>
    </w:p>
    <w:p w:rsidR="00776C93" w:rsidRDefault="00776C93">
      <w:pPr>
        <w:pStyle w:val="ConsPlusNormal"/>
        <w:spacing w:before="220"/>
        <w:ind w:firstLine="540"/>
        <w:jc w:val="both"/>
      </w:pPr>
      <w:bookmarkStart w:id="1" w:name="P49"/>
      <w:bookmarkEnd w:id="1"/>
      <w:r>
        <w:t xml:space="preserve">3. Целью предоставления субсидии в рамках государственной </w:t>
      </w:r>
      <w:hyperlink r:id="rId24">
        <w:r>
          <w:rPr>
            <w:color w:val="0000FF"/>
          </w:rPr>
          <w:t>программы</w:t>
        </w:r>
      </w:hyperlink>
      <w:r>
        <w:t xml:space="preserve"> "Развитие сельского хозяйства, рынков сырья и продовольствия в Томской области", утвержденной постановлением Администрации Томской области от 26.09.2019 N 338а "Об утверждении государственной программы "Развитие сельского хозяйства, рынков сырья и продовольствия в Томской области" (далее - Государственная программа), является финансовое обеспечение части затрат сельскохозяйственных товаропроизводителей на реализацию проекта развития сельского туризма (далее - проект) на сельских территориях и на территориях сельских агломераций Томской области, перечень которых определяется приказом Департамента по социально-экономическому развитию села Томской области (далее - сельская территория, Департамент).</w:t>
      </w:r>
    </w:p>
    <w:p w:rsidR="00776C93" w:rsidRDefault="00776C93">
      <w:pPr>
        <w:pStyle w:val="ConsPlusNormal"/>
        <w:spacing w:before="220"/>
        <w:ind w:firstLine="540"/>
        <w:jc w:val="both"/>
      </w:pPr>
      <w: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получателей субсидий осуществляется исходя из суммы расходов на приобретение товаров (работ, услуг), включая сумму налога на добавленную стоимость.</w:t>
      </w:r>
    </w:p>
    <w:p w:rsidR="00776C93" w:rsidRDefault="00776C93">
      <w:pPr>
        <w:pStyle w:val="ConsPlusNormal"/>
        <w:spacing w:before="220"/>
        <w:ind w:firstLine="540"/>
        <w:jc w:val="both"/>
      </w:pPr>
      <w:r>
        <w:t>4.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 является Департамент.</w:t>
      </w:r>
    </w:p>
    <w:p w:rsidR="00776C93" w:rsidRDefault="00776C93">
      <w:pPr>
        <w:pStyle w:val="ConsPlusNormal"/>
        <w:spacing w:before="220"/>
        <w:ind w:firstLine="540"/>
        <w:jc w:val="both"/>
      </w:pPr>
      <w:bookmarkStart w:id="2" w:name="P52"/>
      <w:bookmarkEnd w:id="2"/>
      <w:r>
        <w:t xml:space="preserve">5. Категорией получателей субсидии являются заявители, проекты которых прошли конкурсный отбор в порядке, установленном </w:t>
      </w:r>
      <w:hyperlink r:id="rId25">
        <w:r>
          <w:rPr>
            <w:color w:val="0000FF"/>
          </w:rPr>
          <w:t>приказом</w:t>
        </w:r>
      </w:hyperlink>
      <w:r>
        <w:t xml:space="preserve"> Министерства сельского хозяйства Российской Федерации от 10.02.2022 N 68 "Об утверждении порядка проведения конкурсного отбора проектов развития сельского туризма" (далее - конкурсный отбор).</w:t>
      </w:r>
    </w:p>
    <w:p w:rsidR="00776C93" w:rsidRDefault="00776C93">
      <w:pPr>
        <w:pStyle w:val="ConsPlusNormal"/>
        <w:spacing w:before="220"/>
        <w:ind w:firstLine="540"/>
        <w:jc w:val="both"/>
      </w:pPr>
      <w:r>
        <w:t>6. Источником финансового обеспечения субсидий являются средства, предоставляемые из областного бюджета, в том числе за счет средств федерального бюджета, на развитие сельского туризма.</w:t>
      </w:r>
    </w:p>
    <w:p w:rsidR="00776C93" w:rsidRDefault="00776C93">
      <w:pPr>
        <w:pStyle w:val="ConsPlusNormal"/>
        <w:spacing w:before="220"/>
        <w:ind w:firstLine="540"/>
        <w:jc w:val="both"/>
      </w:pPr>
      <w:r>
        <w:t>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закона Томской области об областном бюджете на очередной финансовый год и плановый период, о внесении в него изменений.</w:t>
      </w:r>
    </w:p>
    <w:p w:rsidR="00776C93" w:rsidRDefault="00776C93">
      <w:pPr>
        <w:pStyle w:val="ConsPlusNormal"/>
        <w:jc w:val="both"/>
      </w:pPr>
      <w:r>
        <w:t xml:space="preserve">(в ред. </w:t>
      </w:r>
      <w:hyperlink r:id="rId26">
        <w:r>
          <w:rPr>
            <w:color w:val="0000FF"/>
          </w:rPr>
          <w:t>постановления</w:t>
        </w:r>
      </w:hyperlink>
      <w:r>
        <w:t xml:space="preserve"> Администрации Томской области от 28.10.2022 N 479а)</w:t>
      </w:r>
    </w:p>
    <w:p w:rsidR="00776C93" w:rsidRDefault="00776C93">
      <w:pPr>
        <w:pStyle w:val="ConsPlusNormal"/>
        <w:jc w:val="both"/>
      </w:pPr>
    </w:p>
    <w:p w:rsidR="00776C93" w:rsidRDefault="00776C93">
      <w:pPr>
        <w:pStyle w:val="ConsPlusTitle"/>
        <w:jc w:val="center"/>
        <w:outlineLvl w:val="1"/>
      </w:pPr>
      <w:r>
        <w:t>2. Порядок проведения отбора получателей субсидии</w:t>
      </w:r>
    </w:p>
    <w:p w:rsidR="00776C93" w:rsidRDefault="00776C93">
      <w:pPr>
        <w:pStyle w:val="ConsPlusTitle"/>
        <w:jc w:val="center"/>
      </w:pPr>
      <w:r>
        <w:t>для предоставления субсидий</w:t>
      </w:r>
    </w:p>
    <w:p w:rsidR="00776C93" w:rsidRDefault="00776C93">
      <w:pPr>
        <w:pStyle w:val="ConsPlusNormal"/>
        <w:jc w:val="both"/>
      </w:pPr>
    </w:p>
    <w:p w:rsidR="00776C93" w:rsidRDefault="00776C93">
      <w:pPr>
        <w:pStyle w:val="ConsPlusNormal"/>
        <w:ind w:firstLine="540"/>
        <w:jc w:val="both"/>
      </w:pPr>
      <w:r>
        <w:t xml:space="preserve">8. Способом проведения отбора получателей субсидии для предоставления субсидии (далее - отбор) является запрос предложений (определение Департаментом получателя субсидии на основании заявок, направленных заявителями (участниками отбора) для участия в отборе (далее - заявка), исходя из соответствия участника отбора категории, указанной в </w:t>
      </w:r>
      <w:hyperlink w:anchor="P52">
        <w:r>
          <w:rPr>
            <w:color w:val="0000FF"/>
          </w:rPr>
          <w:t>пункте 5</w:t>
        </w:r>
      </w:hyperlink>
      <w:r>
        <w:t xml:space="preserve"> настоящего Положения, и очередности поступления заявок на участие в отборе).</w:t>
      </w:r>
    </w:p>
    <w:p w:rsidR="00776C93" w:rsidRDefault="00776C93">
      <w:pPr>
        <w:pStyle w:val="ConsPlusNormal"/>
        <w:jc w:val="both"/>
      </w:pPr>
      <w:r>
        <w:t xml:space="preserve">(в ред. </w:t>
      </w:r>
      <w:hyperlink r:id="rId27">
        <w:r>
          <w:rPr>
            <w:color w:val="0000FF"/>
          </w:rPr>
          <w:t>постановления</w:t>
        </w:r>
      </w:hyperlink>
      <w:r>
        <w:t xml:space="preserve"> Администрации Томской области от 28.10.2022 N 479а)</w:t>
      </w:r>
    </w:p>
    <w:p w:rsidR="00776C93" w:rsidRDefault="00776C93">
      <w:pPr>
        <w:pStyle w:val="ConsPlusNormal"/>
        <w:spacing w:before="220"/>
        <w:ind w:firstLine="540"/>
        <w:jc w:val="both"/>
      </w:pPr>
      <w:r>
        <w:t>9. Организатором отбора является Департамент. Отбор проводится не реже 1 раза в год.</w:t>
      </w:r>
    </w:p>
    <w:p w:rsidR="00776C93" w:rsidRDefault="00776C93">
      <w:pPr>
        <w:pStyle w:val="ConsPlusNormal"/>
        <w:spacing w:before="220"/>
        <w:ind w:firstLine="540"/>
        <w:jc w:val="both"/>
      </w:pPr>
      <w:r>
        <w:t>10. Объявление о проведении отбора размещается на едином портале и на официальном сайте Департамента в информационно-телекоммуникационной сети "Интернет" (далее - официальный сайт Департамента) не менее чем за 1 календарный день до даты начала приема заявок.</w:t>
      </w:r>
    </w:p>
    <w:p w:rsidR="00776C93" w:rsidRDefault="00776C93">
      <w:pPr>
        <w:pStyle w:val="ConsPlusNormal"/>
        <w:jc w:val="both"/>
      </w:pPr>
      <w:r>
        <w:t xml:space="preserve">(в ред. постановлений Администрации Томской области от 28.10.2022 </w:t>
      </w:r>
      <w:hyperlink r:id="rId28">
        <w:r>
          <w:rPr>
            <w:color w:val="0000FF"/>
          </w:rPr>
          <w:t>N 479а</w:t>
        </w:r>
      </w:hyperlink>
      <w:r>
        <w:t xml:space="preserve">, от 07.04.2023 </w:t>
      </w:r>
      <w:hyperlink r:id="rId29">
        <w:r>
          <w:rPr>
            <w:color w:val="0000FF"/>
          </w:rPr>
          <w:t>N 171а</w:t>
        </w:r>
      </w:hyperlink>
      <w:r>
        <w:t>)</w:t>
      </w:r>
    </w:p>
    <w:p w:rsidR="00776C93" w:rsidRDefault="00776C93">
      <w:pPr>
        <w:pStyle w:val="ConsPlusNormal"/>
        <w:spacing w:before="220"/>
        <w:ind w:firstLine="540"/>
        <w:jc w:val="both"/>
      </w:pPr>
      <w:r>
        <w:t>В объявлении о проведении отбора указывается следующая информация:</w:t>
      </w:r>
    </w:p>
    <w:p w:rsidR="00776C93" w:rsidRDefault="00776C93">
      <w:pPr>
        <w:pStyle w:val="ConsPlusNormal"/>
        <w:spacing w:before="220"/>
        <w:ind w:firstLine="540"/>
        <w:jc w:val="both"/>
      </w:pPr>
      <w:r>
        <w:t>1) о сроках проведения отбора;</w:t>
      </w:r>
    </w:p>
    <w:p w:rsidR="00776C93" w:rsidRDefault="00776C93">
      <w:pPr>
        <w:pStyle w:val="ConsPlusNormal"/>
        <w:spacing w:before="220"/>
        <w:ind w:firstLine="540"/>
        <w:jc w:val="both"/>
      </w:pPr>
      <w:r>
        <w:t>2) о дате начала подачи или окончания приема заявок участников отбора, которая не может быть ранее 5-го календарного дня, следующего за днем размещения объявления о проведении отбора;</w:t>
      </w:r>
    </w:p>
    <w:p w:rsidR="00776C93" w:rsidRDefault="00776C93">
      <w:pPr>
        <w:pStyle w:val="ConsPlusNormal"/>
        <w:jc w:val="both"/>
      </w:pPr>
      <w:r>
        <w:t xml:space="preserve">(пп. 2 в ред. </w:t>
      </w:r>
      <w:hyperlink r:id="rId30">
        <w:r>
          <w:rPr>
            <w:color w:val="0000FF"/>
          </w:rPr>
          <w:t>постановления</w:t>
        </w:r>
      </w:hyperlink>
      <w:r>
        <w:t xml:space="preserve"> Администрации Томской области от 22.12.2022 N 604а)</w:t>
      </w:r>
    </w:p>
    <w:p w:rsidR="00776C93" w:rsidRDefault="00776C93">
      <w:pPr>
        <w:pStyle w:val="ConsPlusNormal"/>
        <w:spacing w:before="220"/>
        <w:ind w:firstLine="540"/>
        <w:jc w:val="both"/>
      </w:pPr>
      <w:r>
        <w:t>3) о наименовании, месте нахождения, почтовом адресе, адресе электронной почты Департамента;</w:t>
      </w:r>
    </w:p>
    <w:p w:rsidR="00776C93" w:rsidRDefault="00776C93">
      <w:pPr>
        <w:pStyle w:val="ConsPlusNormal"/>
        <w:spacing w:before="220"/>
        <w:ind w:firstLine="540"/>
        <w:jc w:val="both"/>
      </w:pPr>
      <w:r>
        <w:t xml:space="preserve">4) о результатах предоставления субсидии в соответствии с </w:t>
      </w:r>
      <w:hyperlink w:anchor="P204">
        <w:r>
          <w:rPr>
            <w:color w:val="0000FF"/>
          </w:rPr>
          <w:t>пунктом 29</w:t>
        </w:r>
      </w:hyperlink>
      <w:r>
        <w:t xml:space="preserve"> настоящего Порядка;</w:t>
      </w:r>
    </w:p>
    <w:p w:rsidR="00776C93" w:rsidRDefault="00776C93">
      <w:pPr>
        <w:pStyle w:val="ConsPlusNormal"/>
        <w:spacing w:before="220"/>
        <w:ind w:firstLine="540"/>
        <w:jc w:val="both"/>
      </w:pPr>
      <w:r>
        <w:t>5) о доменном имени и (или) указателях страниц сайта в информационно-телекоммуникационной сети "Интернет", на котором обеспечивается проведение отбора;</w:t>
      </w:r>
    </w:p>
    <w:p w:rsidR="00776C93" w:rsidRDefault="00776C93">
      <w:pPr>
        <w:pStyle w:val="ConsPlusNormal"/>
        <w:spacing w:before="220"/>
        <w:ind w:firstLine="540"/>
        <w:jc w:val="both"/>
      </w:pPr>
      <w:r>
        <w:t xml:space="preserve">6) о требованиях к участникам отбора в соответствии </w:t>
      </w:r>
      <w:hyperlink w:anchor="P80">
        <w:r>
          <w:rPr>
            <w:color w:val="0000FF"/>
          </w:rPr>
          <w:t>пунктом 11</w:t>
        </w:r>
      </w:hyperlink>
      <w:r>
        <w:t xml:space="preserve"> настоящего Порядка;</w:t>
      </w:r>
    </w:p>
    <w:p w:rsidR="00776C93" w:rsidRDefault="00776C93">
      <w:pPr>
        <w:pStyle w:val="ConsPlusNormal"/>
        <w:spacing w:before="220"/>
        <w:ind w:firstLine="540"/>
        <w:jc w:val="both"/>
      </w:pPr>
      <w:r>
        <w:t xml:space="preserve">7) о порядке подачи заявок участниками отбора и требований, предъявляемых к форме и содержанию заявок, подаваемых участниками отбора, в соответствии с </w:t>
      </w:r>
      <w:hyperlink w:anchor="P97">
        <w:r>
          <w:rPr>
            <w:color w:val="0000FF"/>
          </w:rPr>
          <w:t>пунктом 12</w:t>
        </w:r>
      </w:hyperlink>
      <w:r>
        <w:t xml:space="preserve"> настоящего Порядка;</w:t>
      </w:r>
    </w:p>
    <w:p w:rsidR="00776C93" w:rsidRDefault="00776C93">
      <w:pPr>
        <w:pStyle w:val="ConsPlusNormal"/>
        <w:spacing w:before="220"/>
        <w:ind w:firstLine="540"/>
        <w:jc w:val="both"/>
      </w:pPr>
      <w:r>
        <w:t>8) о порядке отзыва заявок участников отбора, порядке возврата заявок участников отбора, определяющем в том числе основания для возврата заявок участников отбора, порядке внесения изменений в заявки участников отбора;</w:t>
      </w:r>
    </w:p>
    <w:p w:rsidR="00776C93" w:rsidRDefault="00776C93">
      <w:pPr>
        <w:pStyle w:val="ConsPlusNormal"/>
        <w:spacing w:before="220"/>
        <w:ind w:firstLine="540"/>
        <w:jc w:val="both"/>
      </w:pPr>
      <w:r>
        <w:t xml:space="preserve">9) о правилах рассмотрения и оценки заявок участников отбора в соответствии с </w:t>
      </w:r>
      <w:hyperlink w:anchor="P117">
        <w:r>
          <w:rPr>
            <w:color w:val="0000FF"/>
          </w:rPr>
          <w:t>пунктами 15</w:t>
        </w:r>
      </w:hyperlink>
      <w:r>
        <w:t xml:space="preserve"> - </w:t>
      </w:r>
      <w:hyperlink w:anchor="P127">
        <w:r>
          <w:rPr>
            <w:color w:val="0000FF"/>
          </w:rPr>
          <w:t>17</w:t>
        </w:r>
      </w:hyperlink>
      <w:r>
        <w:t xml:space="preserve"> настоящего Порядка;</w:t>
      </w:r>
    </w:p>
    <w:p w:rsidR="00776C93" w:rsidRDefault="00776C93">
      <w:pPr>
        <w:pStyle w:val="ConsPlusNormal"/>
        <w:spacing w:before="220"/>
        <w:ind w:firstLine="540"/>
        <w:jc w:val="both"/>
      </w:pPr>
      <w:r>
        <w:t>10) о порядке предоставления участникам отбора разъяснений положений объявления о проведении отбора, дате начала и дате окончания срока такого предоставления;</w:t>
      </w:r>
    </w:p>
    <w:p w:rsidR="00776C93" w:rsidRDefault="00776C93">
      <w:pPr>
        <w:pStyle w:val="ConsPlusNormal"/>
        <w:spacing w:before="220"/>
        <w:ind w:firstLine="540"/>
        <w:jc w:val="both"/>
      </w:pPr>
      <w:r>
        <w:t>11) о сроке, в течение которого победитель (победители) отбора должен (должны) подписать соглашение о предоставлении субсидии (далее - соглашение);</w:t>
      </w:r>
    </w:p>
    <w:p w:rsidR="00776C93" w:rsidRDefault="00776C93">
      <w:pPr>
        <w:pStyle w:val="ConsPlusNormal"/>
        <w:spacing w:before="220"/>
        <w:ind w:firstLine="540"/>
        <w:jc w:val="both"/>
      </w:pPr>
      <w:r>
        <w:t>12) об условиях признания победителя (победителей) отбора уклонившимся (уклонившимися) от заключения соглашения;</w:t>
      </w:r>
    </w:p>
    <w:p w:rsidR="00776C93" w:rsidRDefault="00776C93">
      <w:pPr>
        <w:pStyle w:val="ConsPlusNormal"/>
        <w:spacing w:before="220"/>
        <w:ind w:firstLine="540"/>
        <w:jc w:val="both"/>
      </w:pPr>
      <w:r>
        <w:t>13) о дате размещения результатов отбора на едином портале и (или) на официальном сайте Департамента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776C93" w:rsidRDefault="00776C93">
      <w:pPr>
        <w:pStyle w:val="ConsPlusNormal"/>
        <w:spacing w:before="220"/>
        <w:ind w:firstLine="540"/>
        <w:jc w:val="both"/>
      </w:pPr>
      <w:bookmarkStart w:id="3" w:name="P80"/>
      <w:bookmarkEnd w:id="3"/>
      <w:r>
        <w:t>11. Участники отбора должны соответствовать следующим требованиям:</w:t>
      </w:r>
    </w:p>
    <w:p w:rsidR="00776C93" w:rsidRDefault="00776C93">
      <w:pPr>
        <w:pStyle w:val="ConsPlusNormal"/>
        <w:spacing w:before="220"/>
        <w:ind w:firstLine="540"/>
        <w:jc w:val="both"/>
      </w:pPr>
      <w:r>
        <w:t xml:space="preserve">1) утратил силу. - </w:t>
      </w:r>
      <w:hyperlink r:id="rId31">
        <w:r>
          <w:rPr>
            <w:color w:val="0000FF"/>
          </w:rPr>
          <w:t>Постановление</w:t>
        </w:r>
      </w:hyperlink>
      <w:r>
        <w:t xml:space="preserve"> Администрации Томской области от 07.04.2023 N 171а;</w:t>
      </w:r>
    </w:p>
    <w:p w:rsidR="00776C93" w:rsidRDefault="00776C93">
      <w:pPr>
        <w:pStyle w:val="ConsPlusNormal"/>
        <w:spacing w:before="220"/>
        <w:ind w:firstLine="540"/>
        <w:jc w:val="both"/>
      </w:pPr>
      <w:r>
        <w:t>2) на первое число месяца, предшествующего месяцу подачи заявки:</w:t>
      </w:r>
    </w:p>
    <w:p w:rsidR="00776C93" w:rsidRDefault="00776C93">
      <w:pPr>
        <w:pStyle w:val="ConsPlusNormal"/>
        <w:spacing w:before="220"/>
        <w:ind w:firstLine="540"/>
        <w:jc w:val="both"/>
      </w:pPr>
      <w:r>
        <w:t xml:space="preserve">а) участник отбора должен быть зарегистрированным и осуществлять деятельность </w:t>
      </w:r>
      <w:r>
        <w:rPr>
          <w:highlight w:val="yellow"/>
        </w:rPr>
        <w:t>на сельской территории;</w:t>
      </w:r>
    </w:p>
    <w:p w:rsidR="00776C93" w:rsidRDefault="00776C93">
      <w:pPr>
        <w:pStyle w:val="ConsPlusNormal"/>
        <w:jc w:val="both"/>
      </w:pPr>
      <w:r>
        <w:t xml:space="preserve">(пп. "а" в ред. </w:t>
      </w:r>
      <w:hyperlink r:id="rId32">
        <w:r>
          <w:rPr>
            <w:color w:val="0000FF"/>
          </w:rPr>
          <w:t>постановления</w:t>
        </w:r>
      </w:hyperlink>
      <w:r>
        <w:t xml:space="preserve"> Администрации Томской области от 25.05.2023 N 248а)</w:t>
      </w:r>
    </w:p>
    <w:p w:rsidR="00776C93" w:rsidRDefault="00776C93">
      <w:pPr>
        <w:pStyle w:val="ConsPlusNormal"/>
        <w:spacing w:before="220"/>
        <w:ind w:firstLine="540"/>
        <w:jc w:val="both"/>
      </w:pPr>
      <w:r>
        <w:t xml:space="preserve">б) утратил силу. - </w:t>
      </w:r>
      <w:hyperlink r:id="rId33">
        <w:r>
          <w:rPr>
            <w:color w:val="0000FF"/>
          </w:rPr>
          <w:t>Постановление</w:t>
        </w:r>
      </w:hyperlink>
      <w:r>
        <w:t xml:space="preserve"> Администрации Томской области от 28.10.2022 N 479а;</w:t>
      </w:r>
    </w:p>
    <w:p w:rsidR="00776C93" w:rsidRDefault="00776C93">
      <w:pPr>
        <w:pStyle w:val="ConsPlusNormal"/>
        <w:spacing w:before="220"/>
        <w:ind w:firstLine="540"/>
        <w:jc w:val="both"/>
      </w:pPr>
      <w:r>
        <w:t>в)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Томской областью;</w:t>
      </w:r>
    </w:p>
    <w:p w:rsidR="00776C93" w:rsidRDefault="00776C93">
      <w:pPr>
        <w:pStyle w:val="ConsPlusNormal"/>
        <w:spacing w:before="220"/>
        <w:ind w:firstLine="540"/>
        <w:jc w:val="both"/>
      </w:pPr>
      <w:r>
        <w:t>г) участник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776C93" w:rsidRDefault="00776C93">
      <w:pPr>
        <w:pStyle w:val="ConsPlusNormal"/>
        <w:spacing w:before="220"/>
        <w:ind w:firstLine="540"/>
        <w:jc w:val="both"/>
      </w:pPr>
      <w:r>
        <w:t xml:space="preserve">д)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34">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76C93" w:rsidRDefault="00776C93">
      <w:pPr>
        <w:pStyle w:val="ConsPlusNormal"/>
        <w:jc w:val="both"/>
      </w:pPr>
      <w:r>
        <w:t xml:space="preserve">(пп. "д" в ред. </w:t>
      </w:r>
      <w:hyperlink r:id="rId35">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 xml:space="preserve">е) участник отбора не должен получать средства из областного бюджета на основании иных правовых актов Томской области на цель, установленную в </w:t>
      </w:r>
      <w:hyperlink w:anchor="P49">
        <w:r>
          <w:rPr>
            <w:color w:val="0000FF"/>
          </w:rPr>
          <w:t>пункте 3</w:t>
        </w:r>
      </w:hyperlink>
      <w:r>
        <w:t xml:space="preserve"> настоящего Порядка;</w:t>
      </w:r>
    </w:p>
    <w:p w:rsidR="00776C93" w:rsidRDefault="00776C93">
      <w:pPr>
        <w:pStyle w:val="ConsPlusNormal"/>
        <w:spacing w:before="220"/>
        <w:ind w:firstLine="540"/>
        <w:jc w:val="both"/>
      </w:pPr>
      <w:r>
        <w:t>ж)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776C93" w:rsidRDefault="00776C93">
      <w:pPr>
        <w:pStyle w:val="ConsPlusNormal"/>
        <w:spacing w:before="220"/>
        <w:ind w:firstLine="540"/>
        <w:jc w:val="both"/>
      </w:pPr>
      <w:r>
        <w:t>з) у участника отбора отсутствуют просроченная задолженность по возврату в федеральный бюджет субсидии, бюджетных инвестиций, предоставленных в том числе в соответствии с иными правовыми актами, а также иная просроченная задолженность перед Российской Федерацией;</w:t>
      </w:r>
    </w:p>
    <w:p w:rsidR="00776C93" w:rsidRDefault="00776C93">
      <w:pPr>
        <w:pStyle w:val="ConsPlusNormal"/>
        <w:spacing w:before="220"/>
        <w:ind w:firstLine="540"/>
        <w:jc w:val="both"/>
      </w:pPr>
      <w:bookmarkStart w:id="4" w:name="P93"/>
      <w:bookmarkEnd w:id="4"/>
      <w:r>
        <w:t xml:space="preserve">3) наличие у участника отбора основного вида деятельности, соответствующего кодам </w:t>
      </w:r>
      <w:hyperlink r:id="rId36">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37">
        <w:r>
          <w:rPr>
            <w:color w:val="0000FF"/>
          </w:rPr>
          <w:t>03</w:t>
        </w:r>
      </w:hyperlink>
      <w:r>
        <w:t xml:space="preserve"> "Рыболовство и рыбоводство" и (или) группе </w:t>
      </w:r>
      <w:hyperlink r:id="rId38">
        <w:r>
          <w:rPr>
            <w:color w:val="0000FF"/>
          </w:rPr>
          <w:t>11.02</w:t>
        </w:r>
      </w:hyperlink>
      <w:r>
        <w:t xml:space="preserve"> "Производство вина и винограда" Общероссийского классификатора видов экономической деятельности ОК 029-2014 (КДЕС Ред. 2) (далее - ОКВЭД). В случае если заявителем является сельскохозяйственный потребительский кооператив (кроме сельскохозяйственного потребительского кредитного кооператива), допускается наличие основного вида деятельности, соответствующего кодам </w:t>
      </w:r>
      <w:hyperlink r:id="rId39">
        <w:r>
          <w:rPr>
            <w:color w:val="0000FF"/>
          </w:rPr>
          <w:t>класса 10</w:t>
        </w:r>
      </w:hyperlink>
      <w:r>
        <w:t xml:space="preserve"> "Производство пищевых продуктов" ОКВЭД;</w:t>
      </w:r>
    </w:p>
    <w:p w:rsidR="00776C93" w:rsidRDefault="00776C93">
      <w:pPr>
        <w:pStyle w:val="ConsPlusNormal"/>
        <w:spacing w:before="220"/>
        <w:ind w:firstLine="540"/>
        <w:jc w:val="both"/>
      </w:pPr>
      <w:r>
        <w:t xml:space="preserve">4) с участником отбора ранее не расторгались соглашения о предоставлении субсидий (грантов), полученных в рамках Государственной </w:t>
      </w:r>
      <w:hyperlink r:id="rId4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(или) иных государственных программ Российской Федерации, направленных на развитие сельского хозяйства;</w:t>
      </w:r>
    </w:p>
    <w:p w:rsidR="00776C93" w:rsidRDefault="00776C93">
      <w:pPr>
        <w:pStyle w:val="ConsPlusNormal"/>
        <w:spacing w:before="220"/>
        <w:ind w:firstLine="540"/>
        <w:jc w:val="both"/>
      </w:pPr>
      <w:r>
        <w:t>5) наличие у участника отбора земельного участка (земельных участков) в собственности и (или) в пользовании не менее 5 лет, на котором (которых) запланирована реализация проекта и вид разрешенного использования которого (которых) соответствует плану реализации проекта;</w:t>
      </w:r>
    </w:p>
    <w:p w:rsidR="00776C93" w:rsidRDefault="00776C93">
      <w:pPr>
        <w:pStyle w:val="ConsPlusNormal"/>
        <w:spacing w:before="220"/>
        <w:ind w:firstLine="540"/>
        <w:jc w:val="both"/>
      </w:pPr>
      <w:r>
        <w:t xml:space="preserve">6) утратил силу. - </w:t>
      </w:r>
      <w:hyperlink r:id="rId41">
        <w:r>
          <w:rPr>
            <w:color w:val="0000FF"/>
          </w:rPr>
          <w:t>Постановление</w:t>
        </w:r>
      </w:hyperlink>
      <w:r>
        <w:t xml:space="preserve"> Администрации Томской области от 07.04.2023 N 171а.</w:t>
      </w:r>
    </w:p>
    <w:p w:rsidR="00776C93" w:rsidRDefault="00776C93">
      <w:pPr>
        <w:pStyle w:val="ConsPlusNormal"/>
        <w:spacing w:before="220"/>
        <w:ind w:firstLine="540"/>
        <w:jc w:val="both"/>
      </w:pPr>
      <w:bookmarkStart w:id="5" w:name="P97"/>
      <w:bookmarkEnd w:id="5"/>
      <w:r>
        <w:t xml:space="preserve">12. Для подтверждения соответствия участника отбора требованиям, предусмотренным </w:t>
      </w:r>
      <w:hyperlink w:anchor="P80">
        <w:r>
          <w:rPr>
            <w:color w:val="0000FF"/>
          </w:rPr>
          <w:t>пунктом 11</w:t>
        </w:r>
      </w:hyperlink>
      <w:r>
        <w:t xml:space="preserve"> настоящего Порядка, участник отбора в срок, указанный в объявлении о проведении отбора, представляет в Департамент </w:t>
      </w:r>
      <w:hyperlink w:anchor="P275">
        <w:r>
          <w:rPr>
            <w:color w:val="0000FF"/>
          </w:rPr>
          <w:t>заявку</w:t>
        </w:r>
      </w:hyperlink>
      <w:r>
        <w:t xml:space="preserve"> по форме согласно приложению к настоящему Порядку.</w:t>
      </w:r>
    </w:p>
    <w:p w:rsidR="00776C93" w:rsidRDefault="00776C93">
      <w:pPr>
        <w:pStyle w:val="ConsPlusNormal"/>
        <w:spacing w:before="220"/>
        <w:ind w:firstLine="540"/>
        <w:jc w:val="both"/>
      </w:pPr>
      <w:r>
        <w:t>К заявке прилагаются следующие документы:</w:t>
      </w:r>
    </w:p>
    <w:p w:rsidR="00776C93" w:rsidRDefault="00776C93">
      <w:pPr>
        <w:pStyle w:val="ConsPlusNormal"/>
        <w:spacing w:before="220"/>
        <w:ind w:firstLine="540"/>
        <w:jc w:val="both"/>
      </w:pPr>
      <w:r>
        <w:t>1) заверенные участником отбора копии:</w:t>
      </w:r>
    </w:p>
    <w:p w:rsidR="00776C93" w:rsidRDefault="00776C93">
      <w:pPr>
        <w:pStyle w:val="ConsPlusNormal"/>
        <w:spacing w:before="220"/>
        <w:ind w:firstLine="540"/>
        <w:jc w:val="both"/>
      </w:pPr>
      <w:r>
        <w:t>а) учредительных документов участника отбора;</w:t>
      </w:r>
    </w:p>
    <w:p w:rsidR="00776C93" w:rsidRDefault="00776C93">
      <w:pPr>
        <w:pStyle w:val="ConsPlusNormal"/>
        <w:spacing w:before="220"/>
        <w:ind w:firstLine="540"/>
        <w:jc w:val="both"/>
      </w:pPr>
      <w:r>
        <w:t>б) документа, удостоверяющего личность участника отбора, или документа, подтверждающего полномочия руководителя участника отбора или уполномоченного участником отбора лица;</w:t>
      </w:r>
    </w:p>
    <w:p w:rsidR="00776C93" w:rsidRDefault="00776C93">
      <w:pPr>
        <w:pStyle w:val="ConsPlusNormal"/>
        <w:spacing w:before="220"/>
        <w:ind w:firstLine="540"/>
        <w:jc w:val="both"/>
      </w:pPr>
      <w:r>
        <w:t>в) документов, подтверждающих наличие у участника отбора земельного участка (земельных участков) на праве собственности и (или) в пользовании не менее 5 лет, на котором (которых) запланирована реализация проекта и вид разрешенного использования которого (которых) соответствует плану реализации проекта;</w:t>
      </w:r>
    </w:p>
    <w:p w:rsidR="00776C93" w:rsidRDefault="00776C93">
      <w:pPr>
        <w:pStyle w:val="ConsPlusNormal"/>
        <w:spacing w:before="220"/>
        <w:ind w:firstLine="540"/>
        <w:jc w:val="both"/>
      </w:pPr>
      <w:r>
        <w:t>г) бухгалтерского баланса и приложений к бухгалтерскому балансу за год, предшествующий году подачи заявки, с отметкой налогового органа о принятии налоговым органом налоговой декларации по налогу, уплачиваемому в связи с применением упрощенной системы налогообложения (при наличии отчетности);</w:t>
      </w:r>
    </w:p>
    <w:p w:rsidR="00776C93" w:rsidRDefault="00776C93">
      <w:pPr>
        <w:pStyle w:val="ConsPlusNormal"/>
        <w:spacing w:before="220"/>
        <w:ind w:firstLine="540"/>
        <w:jc w:val="both"/>
      </w:pPr>
      <w:r>
        <w:t xml:space="preserve">д) утвержденной проектной документации и иных утвержденных документов, подготавливаемых в соответствии со </w:t>
      </w:r>
      <w:hyperlink r:id="rId42">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строительству или реконструкции в рамках реализации мероприятий проекта (при наличии);</w:t>
      </w:r>
    </w:p>
    <w:p w:rsidR="00776C93" w:rsidRDefault="00776C93">
      <w:pPr>
        <w:pStyle w:val="ConsPlusNormal"/>
        <w:spacing w:before="220"/>
        <w:ind w:firstLine="540"/>
        <w:jc w:val="both"/>
      </w:pPr>
      <w:r>
        <w:t xml:space="preserve">е) заключения проведенной в соответствии с </w:t>
      </w:r>
      <w:hyperlink r:id="rId43">
        <w:r>
          <w:rPr>
            <w:color w:val="0000FF"/>
          </w:rPr>
          <w:t>постановлением</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и (или) реконструкции в отношении каждого объекта капитального строительства, предлагаемого к строительству и (или) реконструкции в рамках реализации мероприятий проекта (при наличии);</w:t>
      </w:r>
    </w:p>
    <w:p w:rsidR="00776C93" w:rsidRDefault="00776C93">
      <w:pPr>
        <w:pStyle w:val="ConsPlusNormal"/>
        <w:spacing w:before="220"/>
        <w:ind w:firstLine="540"/>
        <w:jc w:val="both"/>
      </w:pPr>
      <w:r>
        <w:t>2) проект по форме, утверждаемой Министерством сельского хозяйства Российской Федерации;</w:t>
      </w:r>
    </w:p>
    <w:p w:rsidR="00776C93" w:rsidRDefault="00776C93">
      <w:pPr>
        <w:pStyle w:val="ConsPlusNormal"/>
        <w:spacing w:before="220"/>
        <w:ind w:firstLine="540"/>
        <w:jc w:val="both"/>
      </w:pPr>
      <w:r>
        <w:t>3) документ, подтверждающий наличие собственных средств участника отбора в размере не менее 10% стоимости проекта (письмо кредитной организации и (или) выписка (справка) по банковскому счету заявителя, заверенная кредитной организацией). В случае обеспечения софинансирования проекта заемными средствами прилагается копия договора о предоставлении кредита (займа) на реализацию проекта, заверенная кредитной организацией (организацией, предоставившей заем);</w:t>
      </w:r>
    </w:p>
    <w:p w:rsidR="00776C93" w:rsidRDefault="00776C93">
      <w:pPr>
        <w:pStyle w:val="ConsPlusNormal"/>
        <w:spacing w:before="220"/>
        <w:ind w:firstLine="540"/>
        <w:jc w:val="both"/>
      </w:pPr>
      <w:r>
        <w:t xml:space="preserve">4)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Министерством финансов Российской Федерации, с отметкой налогового органа о принятии (для участников отбора, использующих право на освобождение от исполнения обязанностей налогоплательщика налога на добавленную стоимость), выписку из Единого реестра субъектов малого и среднего предпринимательства, полученную на 1-е число месяца, предшествующего месяцу подачи заявки в Департамент, подтверждающую соответствие заявителя категории "малое предприятие" или "микропредприятие" в соответствии с Федеральным </w:t>
      </w:r>
      <w:hyperlink r:id="rId44">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76C93" w:rsidRDefault="00776C93">
      <w:pPr>
        <w:pStyle w:val="ConsPlusNormal"/>
        <w:spacing w:before="220"/>
        <w:ind w:firstLine="540"/>
        <w:jc w:val="both"/>
      </w:pPr>
      <w:r>
        <w:t xml:space="preserve">5) </w:t>
      </w:r>
      <w:hyperlink r:id="rId45">
        <w:r>
          <w:rPr>
            <w:color w:val="0000FF"/>
          </w:rPr>
          <w:t>справка</w:t>
        </w:r>
      </w:hyperlink>
      <w:r>
        <w:t xml:space="preserve"> о соответствии участника отбора требованиям </w:t>
      </w:r>
      <w:hyperlink w:anchor="P80">
        <w:r>
          <w:rPr>
            <w:color w:val="0000FF"/>
          </w:rPr>
          <w:t>пункта 11</w:t>
        </w:r>
      </w:hyperlink>
      <w:r>
        <w:t xml:space="preserve"> настоящего Порядка по форме, приведенной в приложении N 3 к порядку проведения конкурсного отбора проектов развития сельского туризма, утвержденному приказом Министерства сельского хозяйства Российской Федерации от 10.02.2022 N 68 "Об утверждении порядка проведения конкурсного отбора проектов развития сельского туризма";</w:t>
      </w:r>
    </w:p>
    <w:p w:rsidR="00776C93" w:rsidRDefault="00776C93">
      <w:pPr>
        <w:pStyle w:val="ConsPlusNormal"/>
        <w:spacing w:before="220"/>
        <w:ind w:firstLine="540"/>
        <w:jc w:val="both"/>
      </w:pPr>
      <w:r>
        <w:t xml:space="preserve">6) согласие участника отбора в случае предоставления субсидии на осуществление Департаментом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w:t>
      </w:r>
      <w:hyperlink r:id="rId46">
        <w:r>
          <w:rPr>
            <w:color w:val="0000FF"/>
          </w:rPr>
          <w:t>статьями 268.1</w:t>
        </w:r>
      </w:hyperlink>
      <w:r>
        <w:t xml:space="preserve"> и </w:t>
      </w:r>
      <w:hyperlink r:id="rId47">
        <w:r>
          <w:rPr>
            <w:color w:val="0000FF"/>
          </w:rPr>
          <w:t>269.2</w:t>
        </w:r>
      </w:hyperlink>
      <w:r>
        <w:t xml:space="preserve"> Бюджетного кодекса Российской Федерации.</w:t>
      </w:r>
    </w:p>
    <w:p w:rsidR="00776C93" w:rsidRDefault="00776C93">
      <w:pPr>
        <w:pStyle w:val="ConsPlusNormal"/>
        <w:spacing w:before="220"/>
        <w:ind w:firstLine="540"/>
        <w:jc w:val="both"/>
      </w:pPr>
      <w:bookmarkStart w:id="6" w:name="P111"/>
      <w:bookmarkEnd w:id="6"/>
      <w:r>
        <w:t xml:space="preserve">13. Участник отбора вправе представить по собственной инициативе выписку из Единого государственного реестра юридических лиц или из Единого государственного реестра индивидуальных предпринимателей, полученную не позднее чем за 20 календарных дней до даты подачи заявки, подтверждающую наличие основного вида деятельности в соответствии с </w:t>
      </w:r>
      <w:hyperlink w:anchor="P93">
        <w:r>
          <w:rPr>
            <w:color w:val="0000FF"/>
          </w:rPr>
          <w:t>подпунктом 3) пункта 11</w:t>
        </w:r>
      </w:hyperlink>
      <w:r>
        <w:t xml:space="preserve"> настоящего Порядка, 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по состоянию на первое число месяца, предшествующего месяцу подачи заявки, копию выписки из Единого государственного реестра недвижимости об основных характеристиках и зарегистрированных правах на земельный участок (земельные участки), на котором (которых) запланирована реализация проекта, выписку из Единого реестра субъектов малого и среднего предпринимательства, полученную на первое число месяца, предшествующего месяцу подачи заявки в Департамент, подтверждающую соответствие заявителя категории "малое предприятие" или "микропредприятие" в соответствии с Федеральным </w:t>
      </w:r>
      <w:hyperlink r:id="rId48">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76C93" w:rsidRDefault="00776C93">
      <w:pPr>
        <w:pStyle w:val="ConsPlusNormal"/>
        <w:spacing w:before="220"/>
        <w:ind w:firstLine="540"/>
        <w:jc w:val="both"/>
      </w:pPr>
      <w:r>
        <w:t xml:space="preserve">В случае если участник отбора не представил по собственной инициативе документы, указанные в </w:t>
      </w:r>
      <w:hyperlink w:anchor="P111">
        <w:r>
          <w:rPr>
            <w:color w:val="0000FF"/>
          </w:rPr>
          <w:t>абзаце первом</w:t>
        </w:r>
      </w:hyperlink>
      <w:r>
        <w:t xml:space="preserve"> настоящего пункта, Департамент в течение 3 рабочих дней с даты окончания срока приема заявок, указанного в объявлении о проведении отбора, запрашивает указанные в абзаце первом настоящего пункта документы в рамках межведомственного информационного взаимодействия.</w:t>
      </w:r>
    </w:p>
    <w:p w:rsidR="00776C93" w:rsidRDefault="00776C93">
      <w:pPr>
        <w:pStyle w:val="ConsPlusNormal"/>
        <w:spacing w:before="220"/>
        <w:ind w:firstLine="540"/>
        <w:jc w:val="both"/>
      </w:pPr>
      <w:r>
        <w:t>14. Департамент регистрирует заявки в порядке поступления заявок в журнале регистрации, который должен быть пронумерован, прошнурован и скреплен печатью Департамента.</w:t>
      </w:r>
    </w:p>
    <w:p w:rsidR="00776C93" w:rsidRDefault="00776C93">
      <w:pPr>
        <w:pStyle w:val="ConsPlusNormal"/>
        <w:spacing w:before="220"/>
        <w:ind w:firstLine="540"/>
        <w:jc w:val="both"/>
      </w:pPr>
      <w:r>
        <w:t>Участник отбора может подать только одну заявку.</w:t>
      </w:r>
    </w:p>
    <w:p w:rsidR="00776C93" w:rsidRDefault="00776C93">
      <w:pPr>
        <w:pStyle w:val="ConsPlusNormal"/>
        <w:spacing w:before="220"/>
        <w:ind w:firstLine="540"/>
        <w:jc w:val="both"/>
      </w:pPr>
      <w:r>
        <w:t>Изменение и отзыв заявок допускается до дня окончания срока подачи (приема) заявок на основании письменного обращения участника отбора.</w:t>
      </w:r>
    </w:p>
    <w:p w:rsidR="00776C93" w:rsidRDefault="00776C93">
      <w:pPr>
        <w:pStyle w:val="ConsPlusNormal"/>
        <w:spacing w:before="220"/>
        <w:ind w:firstLine="540"/>
        <w:jc w:val="both"/>
      </w:pPr>
      <w:r>
        <w:t>Представленные заявки (включая документы, входящие в состав заявок) участникам отбора не возвращаются, кроме заявок, отозванных участниками отбора в установленном порядке до окончания срока подачи заявок.</w:t>
      </w:r>
    </w:p>
    <w:p w:rsidR="00776C93" w:rsidRDefault="00776C93">
      <w:pPr>
        <w:pStyle w:val="ConsPlusNormal"/>
        <w:spacing w:before="220"/>
        <w:ind w:firstLine="540"/>
        <w:jc w:val="both"/>
      </w:pPr>
      <w:bookmarkStart w:id="7" w:name="P117"/>
      <w:bookmarkEnd w:id="7"/>
      <w:r>
        <w:t>15. В срок, не превышающий 10 рабочих дней с даты подачи заявки, Департамент осуществляет проверку участника отбора на предмет соответствия требованиям, установленным настоящим Порядком, рассматривает заявки на предмет соответствия установленным в объявлении о проведении отбора требованиям в порядке очередности поступления заявок и принимает одно из следующих решений:</w:t>
      </w:r>
    </w:p>
    <w:p w:rsidR="00776C93" w:rsidRDefault="00776C93">
      <w:pPr>
        <w:pStyle w:val="ConsPlusNormal"/>
        <w:spacing w:before="220"/>
        <w:ind w:firstLine="540"/>
        <w:jc w:val="both"/>
      </w:pPr>
      <w:bookmarkStart w:id="8" w:name="P118"/>
      <w:bookmarkEnd w:id="8"/>
      <w:r>
        <w:t>1) о соответствии заявки требованиям, установленным в объявлении о проведении отбора;</w:t>
      </w:r>
    </w:p>
    <w:p w:rsidR="00776C93" w:rsidRDefault="00776C93">
      <w:pPr>
        <w:pStyle w:val="ConsPlusNormal"/>
        <w:spacing w:before="220"/>
        <w:ind w:firstLine="540"/>
        <w:jc w:val="both"/>
      </w:pPr>
      <w:r>
        <w:t>2) об отклонении заявки.</w:t>
      </w:r>
    </w:p>
    <w:p w:rsidR="00776C93" w:rsidRDefault="00776C93">
      <w:pPr>
        <w:pStyle w:val="ConsPlusNormal"/>
        <w:spacing w:before="220"/>
        <w:ind w:firstLine="540"/>
        <w:jc w:val="both"/>
      </w:pPr>
      <w:r>
        <w:t>16. Основаниями для отклонения заявки являются:</w:t>
      </w:r>
    </w:p>
    <w:p w:rsidR="00776C93" w:rsidRDefault="00776C93">
      <w:pPr>
        <w:pStyle w:val="ConsPlusNormal"/>
        <w:spacing w:before="220"/>
        <w:ind w:firstLine="540"/>
        <w:jc w:val="both"/>
      </w:pPr>
      <w:r>
        <w:t>1)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776C93" w:rsidRDefault="00776C93">
      <w:pPr>
        <w:pStyle w:val="ConsPlusNormal"/>
        <w:spacing w:before="220"/>
        <w:ind w:firstLine="540"/>
        <w:jc w:val="both"/>
      </w:pPr>
      <w:r>
        <w:t xml:space="preserve">2) несоответствие участника отбора требованиям, предусмотренным </w:t>
      </w:r>
      <w:hyperlink w:anchor="P80">
        <w:r>
          <w:rPr>
            <w:color w:val="0000FF"/>
          </w:rPr>
          <w:t>пунктом 11</w:t>
        </w:r>
      </w:hyperlink>
      <w:r>
        <w:t xml:space="preserve"> настоящего Положения;</w:t>
      </w:r>
    </w:p>
    <w:p w:rsidR="00776C93" w:rsidRDefault="00776C93">
      <w:pPr>
        <w:pStyle w:val="ConsPlusNormal"/>
        <w:spacing w:before="220"/>
        <w:ind w:firstLine="540"/>
        <w:jc w:val="both"/>
      </w:pPr>
      <w:r>
        <w:t>3) недостоверность представленной участником отбора информации, в том числе информации о месте нахождения и адресе юридического лица, адресе индивидуального предпринимателя;</w:t>
      </w:r>
    </w:p>
    <w:p w:rsidR="00776C93" w:rsidRDefault="00776C93">
      <w:pPr>
        <w:pStyle w:val="ConsPlusNormal"/>
        <w:spacing w:before="220"/>
        <w:ind w:firstLine="540"/>
        <w:jc w:val="both"/>
      </w:pPr>
      <w:r>
        <w:t>4) подача участником отбора заявки после даты и (или) времени, определенных для подачи заявок;</w:t>
      </w:r>
    </w:p>
    <w:p w:rsidR="00776C93" w:rsidRDefault="00776C93">
      <w:pPr>
        <w:pStyle w:val="ConsPlusNormal"/>
        <w:spacing w:before="220"/>
        <w:ind w:firstLine="540"/>
        <w:jc w:val="both"/>
      </w:pPr>
      <w:r>
        <w:t xml:space="preserve">5) несоответствие участника отбора категории, предусмотренной </w:t>
      </w:r>
      <w:hyperlink w:anchor="P52">
        <w:r>
          <w:rPr>
            <w:color w:val="0000FF"/>
          </w:rPr>
          <w:t>пунктом 5</w:t>
        </w:r>
      </w:hyperlink>
      <w:r>
        <w:t xml:space="preserve"> настоящего Положения.</w:t>
      </w:r>
    </w:p>
    <w:p w:rsidR="00776C93" w:rsidRDefault="00776C93">
      <w:pPr>
        <w:pStyle w:val="ConsPlusNormal"/>
        <w:spacing w:before="220"/>
        <w:ind w:firstLine="540"/>
        <w:jc w:val="both"/>
      </w:pPr>
      <w:r>
        <w:t>Рассмотрение заявок на соответствие установленным в объявлении о проведении отбора требованиям, проверка достоверности представленной информации осуществляются Департаментом с использованием сведений, полученных в порядке межведомственного информационного взаимодействия, а также путем анализа общедоступной информации в информационно-телекоммуникационной сети "Интернет".</w:t>
      </w:r>
    </w:p>
    <w:p w:rsidR="00776C93" w:rsidRDefault="00776C93">
      <w:pPr>
        <w:pStyle w:val="ConsPlusNormal"/>
        <w:spacing w:before="220"/>
        <w:ind w:firstLine="540"/>
        <w:jc w:val="both"/>
      </w:pPr>
      <w:bookmarkStart w:id="9" w:name="P127"/>
      <w:bookmarkEnd w:id="9"/>
      <w:r>
        <w:t xml:space="preserve">17. Информация о результатах рассмотрения заявок размещается на едином портале и официальном сайте Департамента в течение 3 рабочих дней со дня принятия решения в соответствии с </w:t>
      </w:r>
      <w:hyperlink w:anchor="P117">
        <w:r>
          <w:rPr>
            <w:color w:val="0000FF"/>
          </w:rPr>
          <w:t>пунктом 15</w:t>
        </w:r>
      </w:hyperlink>
      <w:r>
        <w:t xml:space="preserve"> настоящего Порядка и включает следующие сведения:</w:t>
      </w:r>
    </w:p>
    <w:p w:rsidR="00776C93" w:rsidRDefault="00776C93">
      <w:pPr>
        <w:pStyle w:val="ConsPlusNormal"/>
        <w:spacing w:before="220"/>
        <w:ind w:firstLine="540"/>
        <w:jc w:val="both"/>
      </w:pPr>
      <w:r>
        <w:t>1) дату, время и место проведения рассмотрения заявок;</w:t>
      </w:r>
    </w:p>
    <w:p w:rsidR="00776C93" w:rsidRDefault="00776C93">
      <w:pPr>
        <w:pStyle w:val="ConsPlusNormal"/>
        <w:spacing w:before="220"/>
        <w:ind w:firstLine="540"/>
        <w:jc w:val="both"/>
      </w:pPr>
      <w:r>
        <w:t>2) информацию об участниках отбора, заявки которых были рассмотрены;</w:t>
      </w:r>
    </w:p>
    <w:p w:rsidR="00776C93" w:rsidRDefault="00776C93">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76C93" w:rsidRDefault="00776C93">
      <w:pPr>
        <w:pStyle w:val="ConsPlusNormal"/>
        <w:spacing w:before="220"/>
        <w:ind w:firstLine="540"/>
        <w:jc w:val="both"/>
      </w:pPr>
      <w:r>
        <w:t>4) наименование получателя субсидии, с которым заключается соглашение, и размер предоставляемой ему субсидии.</w:t>
      </w:r>
    </w:p>
    <w:p w:rsidR="00776C93" w:rsidRDefault="00776C93">
      <w:pPr>
        <w:pStyle w:val="ConsPlusNormal"/>
        <w:jc w:val="both"/>
      </w:pPr>
      <w:r>
        <w:t xml:space="preserve">(п. 17 в ред. </w:t>
      </w:r>
      <w:hyperlink r:id="rId49">
        <w:r>
          <w:rPr>
            <w:color w:val="0000FF"/>
          </w:rPr>
          <w:t>постановления</w:t>
        </w:r>
      </w:hyperlink>
      <w:r>
        <w:t xml:space="preserve"> Администрации Томской области от 07.04.2023 N 171а)</w:t>
      </w:r>
    </w:p>
    <w:p w:rsidR="00776C93" w:rsidRDefault="00776C93">
      <w:pPr>
        <w:pStyle w:val="ConsPlusNormal"/>
        <w:jc w:val="both"/>
      </w:pPr>
    </w:p>
    <w:p w:rsidR="00776C93" w:rsidRDefault="00776C93">
      <w:pPr>
        <w:pStyle w:val="ConsPlusTitle"/>
        <w:jc w:val="center"/>
        <w:outlineLvl w:val="1"/>
      </w:pPr>
      <w:r>
        <w:t>3. Условия и порядок предоставления субсидии</w:t>
      </w:r>
    </w:p>
    <w:p w:rsidR="00776C93" w:rsidRDefault="00776C93">
      <w:pPr>
        <w:pStyle w:val="ConsPlusNormal"/>
        <w:jc w:val="both"/>
      </w:pPr>
    </w:p>
    <w:p w:rsidR="00776C93" w:rsidRDefault="00776C93">
      <w:pPr>
        <w:pStyle w:val="ConsPlusNormal"/>
        <w:ind w:firstLine="540"/>
        <w:jc w:val="both"/>
      </w:pPr>
      <w:r>
        <w:t xml:space="preserve">18. Получатель субсидии на дату, указанную в </w:t>
      </w:r>
      <w:hyperlink w:anchor="P80">
        <w:r>
          <w:rPr>
            <w:color w:val="0000FF"/>
          </w:rPr>
          <w:t>пункте 11</w:t>
        </w:r>
      </w:hyperlink>
      <w:r>
        <w:t xml:space="preserve"> настоящего Положения, должен соответствовать требованиям, указанным в пункте 11 настоящего Положения.</w:t>
      </w:r>
    </w:p>
    <w:p w:rsidR="00776C93" w:rsidRDefault="00776C93">
      <w:pPr>
        <w:pStyle w:val="ConsPlusNormal"/>
        <w:spacing w:before="220"/>
        <w:ind w:firstLine="540"/>
        <w:jc w:val="both"/>
      </w:pPr>
      <w:r>
        <w:t>19. Условиями предоставления субсидии являются:</w:t>
      </w:r>
    </w:p>
    <w:p w:rsidR="00776C93" w:rsidRDefault="00776C93">
      <w:pPr>
        <w:pStyle w:val="ConsPlusNormal"/>
        <w:spacing w:before="220"/>
        <w:ind w:firstLine="540"/>
        <w:jc w:val="both"/>
      </w:pPr>
      <w:r>
        <w:t xml:space="preserve">1) согласие получателя субсидии, а также лиц, получающих средства на основании договоров, заключенных с получателем субсидии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получателей субсидии и указанных лиц Департаментом проверок соблюдения получателем субсидии и указанными лицами порядка и условий предоставления субсидий, в том числе в части достижения результатов их предоставления, а также проверок органом государственного финансового контроля соблюдения получателем субсидии порядка и условий предоставления субсидии в соответствии со </w:t>
      </w:r>
      <w:hyperlink r:id="rId50">
        <w:r>
          <w:rPr>
            <w:color w:val="0000FF"/>
          </w:rPr>
          <w:t>статьями 268.1</w:t>
        </w:r>
      </w:hyperlink>
      <w:r>
        <w:t xml:space="preserve"> и </w:t>
      </w:r>
      <w:hyperlink r:id="rId51">
        <w:r>
          <w:rPr>
            <w:color w:val="0000FF"/>
          </w:rPr>
          <w:t>269.2</w:t>
        </w:r>
      </w:hyperlink>
      <w:r>
        <w:t xml:space="preserve"> Бюджетного кодекса Российской Федерации и о включении таких положений в соглашение;</w:t>
      </w:r>
    </w:p>
    <w:p w:rsidR="00776C93" w:rsidRDefault="00776C93">
      <w:pPr>
        <w:pStyle w:val="ConsPlusNormal"/>
        <w:spacing w:before="220"/>
        <w:ind w:firstLine="540"/>
        <w:jc w:val="both"/>
      </w:pPr>
      <w:bookmarkStart w:id="10" w:name="P139"/>
      <w:bookmarkEnd w:id="10"/>
      <w:r>
        <w:t>2) срок освоения субсидии составляет не более 18 месяцев со дня получения субсидии, за исключением случая продления срока использования субсидии. В случае наступления непреодолимой силы, препятствующей освоению средств субсидии в установленный срок, срок освоения субсидии может быть продлен по решению Департамента, но не более чем на 6 месяцев в порядке, установленном Департаментом. Основанием для принятия Департаментом решения о продлении срока использования гранта "Агротуризм" является документальное подтверждение получателем средств наступления непреодолимой силы, препятствующей использованию средств гранта "Агротуризм" в установленный срок.</w:t>
      </w:r>
    </w:p>
    <w:p w:rsidR="00776C93" w:rsidRDefault="00776C93">
      <w:pPr>
        <w:pStyle w:val="ConsPlusNormal"/>
        <w:spacing w:before="220"/>
        <w:ind w:firstLine="540"/>
        <w:jc w:val="both"/>
      </w:pPr>
      <w:r>
        <w:t>Продление срока использования субсидии, предоставленной в 2022 году, допускается по решению Департамента, но не более чем на 12 месяцев, в случаях и порядке, установленном Департаментом. При этом продление срока использования субсидии осуществляется в соответствии с заявлением указанных получателей средств, направленных в Департамент не позднее чем за 15 календарных дней до окончания срока использования субсидии.</w:t>
      </w:r>
    </w:p>
    <w:p w:rsidR="00776C93" w:rsidRDefault="00776C93">
      <w:pPr>
        <w:pStyle w:val="ConsPlusNormal"/>
        <w:spacing w:before="220"/>
        <w:ind w:firstLine="540"/>
        <w:jc w:val="both"/>
      </w:pPr>
      <w:r>
        <w:t>В случае если получателем субсидии, предоставленной ему в 2022 году, допущены нарушения обязательств по достижению плановых показателей деятельности, предусмотренных проектом, срок исполнения которых наступает в 2022 году, меры ответственности за нарушение указанных обязательств применяются по решению Департамента и в установленном Департаментом порядке;</w:t>
      </w:r>
    </w:p>
    <w:p w:rsidR="00776C93" w:rsidRDefault="00776C93">
      <w:pPr>
        <w:pStyle w:val="ConsPlusNormal"/>
        <w:spacing w:before="220"/>
        <w:ind w:firstLine="540"/>
        <w:jc w:val="both"/>
      </w:pPr>
      <w:r>
        <w:t>3) осуществление получателем субсидии деятельности на сельской территории в течение 5 лет с даты получения субсидии;</w:t>
      </w:r>
    </w:p>
    <w:p w:rsidR="00776C93" w:rsidRDefault="00776C93">
      <w:pPr>
        <w:pStyle w:val="ConsPlusNormal"/>
        <w:jc w:val="both"/>
      </w:pPr>
      <w:r>
        <w:t xml:space="preserve">(в ред. </w:t>
      </w:r>
      <w:hyperlink r:id="rId52">
        <w:r>
          <w:rPr>
            <w:color w:val="0000FF"/>
          </w:rPr>
          <w:t>постановления</w:t>
        </w:r>
      </w:hyperlink>
      <w:r>
        <w:t xml:space="preserve"> Администрации Томской области от 25.05.2023 N 248а)</w:t>
      </w:r>
    </w:p>
    <w:p w:rsidR="00776C93" w:rsidRDefault="00776C93">
      <w:pPr>
        <w:pStyle w:val="ConsPlusNormal"/>
        <w:spacing w:before="220"/>
        <w:ind w:firstLine="540"/>
        <w:jc w:val="both"/>
      </w:pPr>
      <w:r>
        <w:t>4) софинансирование за счет собственных средств получателя субсидии не менее 10 процентов стоимости проекта;</w:t>
      </w:r>
    </w:p>
    <w:p w:rsidR="00776C93" w:rsidRDefault="00776C93">
      <w:pPr>
        <w:pStyle w:val="ConsPlusNormal"/>
        <w:spacing w:before="220"/>
        <w:ind w:firstLine="540"/>
        <w:jc w:val="both"/>
      </w:pPr>
      <w:r>
        <w:t>5)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и соглашением;</w:t>
      </w:r>
    </w:p>
    <w:p w:rsidR="00776C93" w:rsidRDefault="00776C93">
      <w:pPr>
        <w:pStyle w:val="ConsPlusNormal"/>
        <w:spacing w:before="220"/>
        <w:ind w:firstLine="540"/>
        <w:jc w:val="both"/>
      </w:pPr>
      <w:r>
        <w:t>6) приобретение имущества, ранее приобретенного за счет иных форм государственной поддержки, за счет субсидий не допускается;</w:t>
      </w:r>
    </w:p>
    <w:p w:rsidR="00776C93" w:rsidRDefault="00776C93">
      <w:pPr>
        <w:pStyle w:val="ConsPlusNormal"/>
        <w:spacing w:before="220"/>
        <w:ind w:firstLine="540"/>
        <w:jc w:val="both"/>
      </w:pPr>
      <w:r>
        <w:t>7)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776C93" w:rsidRDefault="00776C93">
      <w:pPr>
        <w:pStyle w:val="ConsPlusNormal"/>
        <w:jc w:val="both"/>
      </w:pPr>
      <w:r>
        <w:t xml:space="preserve">(пп. 7 в ред. </w:t>
      </w:r>
      <w:hyperlink r:id="rId53">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8) финансовое обеспечение затрат получателя субсидии, предусмотренных проектом, за счет иных направлений государственной поддержки не допускается;</w:t>
      </w:r>
    </w:p>
    <w:p w:rsidR="00776C93" w:rsidRDefault="00776C93">
      <w:pPr>
        <w:pStyle w:val="ConsPlusNormal"/>
        <w:spacing w:before="220"/>
        <w:ind w:firstLine="540"/>
        <w:jc w:val="both"/>
      </w:pPr>
      <w:r>
        <w:t xml:space="preserve">9) размер гранта "Агротуризм", предоставляемого конкретному получателю субсидии, определяется при проведении конкурсного отбора, предусмотренного в </w:t>
      </w:r>
      <w:hyperlink w:anchor="P52">
        <w:r>
          <w:rPr>
            <w:color w:val="0000FF"/>
          </w:rPr>
          <w:t>пункте 5</w:t>
        </w:r>
      </w:hyperlink>
      <w:r>
        <w:t xml:space="preserve"> настоящего Порядка, в зависимости от размера собственных средств заявителя, направленных на реализацию проекта;</w:t>
      </w:r>
    </w:p>
    <w:p w:rsidR="00776C93" w:rsidRDefault="00776C93">
      <w:pPr>
        <w:pStyle w:val="ConsPlusNormal"/>
        <w:spacing w:before="220"/>
        <w:ind w:firstLine="540"/>
        <w:jc w:val="both"/>
      </w:pPr>
      <w:r>
        <w:t xml:space="preserve">10) обеспечить целевое использование субсидии в соответствии с </w:t>
      </w:r>
      <w:hyperlink w:anchor="P49">
        <w:r>
          <w:rPr>
            <w:color w:val="0000FF"/>
          </w:rPr>
          <w:t>пунктом 3</w:t>
        </w:r>
      </w:hyperlink>
      <w:r>
        <w:t xml:space="preserve"> настоящего Порядка.</w:t>
      </w:r>
    </w:p>
    <w:p w:rsidR="00776C93" w:rsidRDefault="00776C93">
      <w:pPr>
        <w:pStyle w:val="ConsPlusNormal"/>
        <w:jc w:val="both"/>
      </w:pPr>
      <w:r>
        <w:t xml:space="preserve">(пп. 10 введен </w:t>
      </w:r>
      <w:hyperlink r:id="rId54">
        <w:r>
          <w:rPr>
            <w:color w:val="0000FF"/>
          </w:rPr>
          <w:t>постановлением</w:t>
        </w:r>
      </w:hyperlink>
      <w:r>
        <w:t xml:space="preserve"> Администрации Томской области от 07.04.2023 N 171а)</w:t>
      </w:r>
    </w:p>
    <w:p w:rsidR="00776C93" w:rsidRDefault="00776C93">
      <w:pPr>
        <w:pStyle w:val="ConsPlusNormal"/>
        <w:spacing w:before="220"/>
        <w:ind w:firstLine="540"/>
        <w:jc w:val="both"/>
      </w:pPr>
      <w:r>
        <w:t xml:space="preserve">20. Документы, представляемые получателем субсидии для подтверждения соответствия требованиям, указанным в </w:t>
      </w:r>
      <w:hyperlink w:anchor="P80">
        <w:r>
          <w:rPr>
            <w:color w:val="0000FF"/>
          </w:rPr>
          <w:t>пункте 11</w:t>
        </w:r>
      </w:hyperlink>
      <w:r>
        <w:t xml:space="preserve"> настоящего Порядка, предусмотрены в </w:t>
      </w:r>
      <w:hyperlink w:anchor="P97">
        <w:r>
          <w:rPr>
            <w:color w:val="0000FF"/>
          </w:rPr>
          <w:t>пунктах 12</w:t>
        </w:r>
      </w:hyperlink>
      <w:r>
        <w:t xml:space="preserve">, </w:t>
      </w:r>
      <w:hyperlink w:anchor="P111">
        <w:r>
          <w:rPr>
            <w:color w:val="0000FF"/>
          </w:rPr>
          <w:t>13</w:t>
        </w:r>
      </w:hyperlink>
      <w:r>
        <w:t xml:space="preserve"> настоящего Порядка.</w:t>
      </w:r>
    </w:p>
    <w:p w:rsidR="00776C93" w:rsidRDefault="00776C93">
      <w:pPr>
        <w:pStyle w:val="ConsPlusNormal"/>
        <w:spacing w:before="220"/>
        <w:ind w:firstLine="540"/>
        <w:jc w:val="both"/>
      </w:pPr>
      <w:r>
        <w:t xml:space="preserve">21. Департамент в течение 15 рабочих дней с даты принятия решения, указанного в </w:t>
      </w:r>
      <w:hyperlink w:anchor="P118">
        <w:r>
          <w:rPr>
            <w:color w:val="0000FF"/>
          </w:rPr>
          <w:t>подпункте 1) пункта 15</w:t>
        </w:r>
      </w:hyperlink>
      <w:r>
        <w:t xml:space="preserve"> настоящего Порядка, рассматривает документы, предусмотренные в </w:t>
      </w:r>
      <w:hyperlink w:anchor="P97">
        <w:r>
          <w:rPr>
            <w:color w:val="0000FF"/>
          </w:rPr>
          <w:t>пунктах 12</w:t>
        </w:r>
      </w:hyperlink>
      <w:r>
        <w:t xml:space="preserve">, </w:t>
      </w:r>
      <w:hyperlink w:anchor="P111">
        <w:r>
          <w:rPr>
            <w:color w:val="0000FF"/>
          </w:rPr>
          <w:t>13</w:t>
        </w:r>
      </w:hyperlink>
      <w:r>
        <w:t xml:space="preserve"> настоящего Порядка, и принимает решение о предоставлении субсидии или об отказе в предоставлении субсидии.</w:t>
      </w:r>
    </w:p>
    <w:p w:rsidR="00776C93" w:rsidRDefault="00776C93">
      <w:pPr>
        <w:pStyle w:val="ConsPlusNormal"/>
        <w:spacing w:before="220"/>
        <w:ind w:firstLine="540"/>
        <w:jc w:val="both"/>
      </w:pPr>
      <w:r>
        <w:t>Проверка достоверности представленной получателем субсидии информации осуществляется Департаментом в пределах своих полномочий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rsidR="00776C93" w:rsidRDefault="00776C93">
      <w:pPr>
        <w:pStyle w:val="ConsPlusNormal"/>
        <w:spacing w:before="220"/>
        <w:ind w:firstLine="540"/>
        <w:jc w:val="both"/>
      </w:pPr>
      <w:r>
        <w:t>22. Основаниями для отказа получателю субсидии в предоставлении субсидии являются:</w:t>
      </w:r>
    </w:p>
    <w:p w:rsidR="00776C93" w:rsidRDefault="00776C93">
      <w:pPr>
        <w:pStyle w:val="ConsPlusNormal"/>
        <w:spacing w:before="220"/>
        <w:ind w:firstLine="540"/>
        <w:jc w:val="both"/>
      </w:pPr>
      <w:r>
        <w:t xml:space="preserve">1) несоответствие представленных получателем субсидии документов требованиям, определенным в объявлении о проведении отбора, или непредставление (представление не в полном объеме) документов, предусмотренных в </w:t>
      </w:r>
      <w:hyperlink w:anchor="P97">
        <w:r>
          <w:rPr>
            <w:color w:val="0000FF"/>
          </w:rPr>
          <w:t>пунктах 12</w:t>
        </w:r>
      </w:hyperlink>
      <w:r>
        <w:t xml:space="preserve">, </w:t>
      </w:r>
      <w:hyperlink w:anchor="P111">
        <w:r>
          <w:rPr>
            <w:color w:val="0000FF"/>
          </w:rPr>
          <w:t>13</w:t>
        </w:r>
      </w:hyperlink>
      <w:r>
        <w:t xml:space="preserve"> настоящего Порядка;</w:t>
      </w:r>
    </w:p>
    <w:p w:rsidR="00776C93" w:rsidRDefault="00776C93">
      <w:pPr>
        <w:pStyle w:val="ConsPlusNormal"/>
        <w:spacing w:before="220"/>
        <w:ind w:firstLine="540"/>
        <w:jc w:val="both"/>
      </w:pPr>
      <w:r>
        <w:t>2) установление факта недостоверности представленной получателем субсидии информации.</w:t>
      </w:r>
    </w:p>
    <w:p w:rsidR="00776C93" w:rsidRDefault="00776C93">
      <w:pPr>
        <w:pStyle w:val="ConsPlusNormal"/>
        <w:spacing w:before="220"/>
        <w:ind w:firstLine="540"/>
        <w:jc w:val="both"/>
      </w:pPr>
      <w:r>
        <w:t>23. Размер субсидии, предоставляемой конкретному получателю субсидии (V), определяется по следующей формуле:</w:t>
      </w:r>
    </w:p>
    <w:p w:rsidR="00776C93" w:rsidRDefault="00776C93">
      <w:pPr>
        <w:pStyle w:val="ConsPlusNormal"/>
        <w:jc w:val="both"/>
      </w:pPr>
    </w:p>
    <w:p w:rsidR="00776C93" w:rsidRDefault="00776C93">
      <w:pPr>
        <w:pStyle w:val="ConsPlusNormal"/>
        <w:jc w:val="center"/>
      </w:pPr>
      <w:r>
        <w:t>V= S - C, где:</w:t>
      </w:r>
    </w:p>
    <w:p w:rsidR="00776C93" w:rsidRDefault="00776C93">
      <w:pPr>
        <w:pStyle w:val="ConsPlusNormal"/>
        <w:jc w:val="both"/>
      </w:pPr>
    </w:p>
    <w:p w:rsidR="00776C93" w:rsidRDefault="00776C93">
      <w:pPr>
        <w:pStyle w:val="ConsPlusNormal"/>
        <w:ind w:firstLine="540"/>
        <w:jc w:val="both"/>
      </w:pPr>
      <w:r>
        <w:t>S - сумма затрат получателя субсидии, предусмотренных на реализацию проекта;</w:t>
      </w:r>
    </w:p>
    <w:p w:rsidR="00776C93" w:rsidRDefault="00776C93">
      <w:pPr>
        <w:pStyle w:val="ConsPlusNormal"/>
        <w:spacing w:before="220"/>
        <w:ind w:firstLine="540"/>
        <w:jc w:val="both"/>
      </w:pPr>
      <w:r>
        <w:t>C - сумма собственных средств получателя субсидии, направляемых на реализацию проекта, при этом размер субсидии составляет:</w:t>
      </w:r>
    </w:p>
    <w:p w:rsidR="00776C93" w:rsidRDefault="00776C93">
      <w:pPr>
        <w:pStyle w:val="ConsPlusNormal"/>
        <w:spacing w:before="220"/>
        <w:ind w:firstLine="540"/>
        <w:jc w:val="both"/>
      </w:pPr>
      <w:r>
        <w:t>до 3 млн рублей (включительно) - при направлении на реализацию проекта собственных средств заявителя в размере не менее 10 процентов его стоимости;</w:t>
      </w:r>
    </w:p>
    <w:p w:rsidR="00776C93" w:rsidRDefault="00776C93">
      <w:pPr>
        <w:pStyle w:val="ConsPlusNormal"/>
        <w:spacing w:before="220"/>
        <w:ind w:firstLine="540"/>
        <w:jc w:val="both"/>
      </w:pPr>
      <w:r>
        <w:t>до 5 млн рублей (включительно) - при направлении на реализацию проекта собственных средств заявителя в размере не менее 15 процентов его стоимости;</w:t>
      </w:r>
    </w:p>
    <w:p w:rsidR="00776C93" w:rsidRDefault="00776C93">
      <w:pPr>
        <w:pStyle w:val="ConsPlusNormal"/>
        <w:spacing w:before="220"/>
        <w:ind w:firstLine="540"/>
        <w:jc w:val="both"/>
      </w:pPr>
      <w:r>
        <w:t>до 8 млн рублей (включительно) - при направлении на реализацию проекта собственных средств заявителя в размере не менее 20 процентов его стоимости;</w:t>
      </w:r>
    </w:p>
    <w:p w:rsidR="00776C93" w:rsidRDefault="00776C93">
      <w:pPr>
        <w:pStyle w:val="ConsPlusNormal"/>
        <w:spacing w:before="220"/>
        <w:ind w:firstLine="540"/>
        <w:jc w:val="both"/>
      </w:pPr>
      <w:r>
        <w:t>до 10 млн рублей (включительно) - при направлении на реализацию проекта собственных средств заявителя в размере не менее 25 процентов его стоимости.</w:t>
      </w:r>
    </w:p>
    <w:p w:rsidR="00776C93" w:rsidRDefault="00776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C93" w:rsidRDefault="0077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C93" w:rsidRDefault="00776C93">
            <w:pPr>
              <w:pStyle w:val="ConsPlusNormal"/>
              <w:jc w:val="both"/>
            </w:pPr>
            <w:r>
              <w:rPr>
                <w:color w:val="392C69"/>
              </w:rPr>
              <w:t xml:space="preserve">Действие абз. 9 п. 23, введенного </w:t>
            </w:r>
            <w:hyperlink r:id="rId55">
              <w:r>
                <w:rPr>
                  <w:color w:val="0000FF"/>
                </w:rPr>
                <w:t>постановлением</w:t>
              </w:r>
            </w:hyperlink>
            <w:r>
              <w:rPr>
                <w:color w:val="392C69"/>
              </w:rPr>
              <w:t xml:space="preserve"> Администрации Томской области от 08.08.2023 N 365а, </w:t>
            </w:r>
            <w:hyperlink r:id="rId5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r>
    </w:tbl>
    <w:p w:rsidR="00776C93" w:rsidRDefault="00776C93">
      <w:pPr>
        <w:pStyle w:val="ConsPlusNormal"/>
        <w:spacing w:before="280"/>
        <w:ind w:firstLine="540"/>
        <w:jc w:val="both"/>
      </w:pPr>
      <w:r>
        <w:t xml:space="preserve">Субсидия предоставляется в соответствии с законом Томской области об областном бюджете на очередной финансовый год и плановый период (сводной бюджетной росписью областного бюджета) в пределах лимитов бюджетных обязательств, доведенных до Департамента как получателя средств областного бюджета на цель, указанную в </w:t>
      </w:r>
      <w:hyperlink w:anchor="P49">
        <w:r>
          <w:rPr>
            <w:color w:val="0000FF"/>
          </w:rPr>
          <w:t>пункте 3</w:t>
        </w:r>
      </w:hyperlink>
      <w:r>
        <w:t xml:space="preserve"> настоящего Порядка.</w:t>
      </w:r>
    </w:p>
    <w:p w:rsidR="00776C93" w:rsidRDefault="00776C93">
      <w:pPr>
        <w:pStyle w:val="ConsPlusNormal"/>
        <w:jc w:val="both"/>
      </w:pPr>
      <w:r>
        <w:t xml:space="preserve">(абзац введен </w:t>
      </w:r>
      <w:hyperlink r:id="rId57">
        <w:r>
          <w:rPr>
            <w:color w:val="0000FF"/>
          </w:rPr>
          <w:t>постановлением</w:t>
        </w:r>
      </w:hyperlink>
      <w:r>
        <w:t xml:space="preserve"> Администрации Томской области от 08.08.2023 N 365а)</w:t>
      </w:r>
    </w:p>
    <w:p w:rsidR="00776C93" w:rsidRDefault="00776C93">
      <w:pPr>
        <w:pStyle w:val="ConsPlusNormal"/>
        <w:spacing w:before="220"/>
        <w:ind w:firstLine="540"/>
        <w:jc w:val="both"/>
      </w:pPr>
      <w:bookmarkStart w:id="11" w:name="P172"/>
      <w:bookmarkEnd w:id="11"/>
      <w:r>
        <w:t>24. Департамент на основании решения о предоставлении субсидии в срок не позднее 30 рабочих дней с даты принятия решения о предоставлении субсидии заключает с получателем субсидии соглашение.</w:t>
      </w:r>
    </w:p>
    <w:p w:rsidR="00776C93" w:rsidRDefault="00776C93">
      <w:pPr>
        <w:pStyle w:val="ConsPlusNormal"/>
        <w:spacing w:before="220"/>
        <w:ind w:firstLine="540"/>
        <w:jc w:val="both"/>
      </w:pPr>
      <w:r>
        <w:t>Соглашение, дополнительное соглашение о внесении в него изменений, а также дополнительное соглашение о расторжении соглашения заключаются в соответствии с типовыми формами, утвержденными Министерством финансов Российской Федерации, размещенными в государственной интегрированной информационной системе управления общественными финансами "Электронный бюджет" (далее - типовая форма), в том числе с соблюдением требований о защите государственной тайны.</w:t>
      </w:r>
    </w:p>
    <w:p w:rsidR="00776C93" w:rsidRDefault="00776C93">
      <w:pPr>
        <w:pStyle w:val="ConsPlusNormal"/>
        <w:spacing w:before="220"/>
        <w:ind w:firstLine="540"/>
        <w:jc w:val="both"/>
      </w:pPr>
      <w:r>
        <w:t>В случае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со дня принятия решения об отказе в предоставлении субсидии.</w:t>
      </w:r>
    </w:p>
    <w:p w:rsidR="00776C93" w:rsidRDefault="00776C93">
      <w:pPr>
        <w:pStyle w:val="ConsPlusNormal"/>
        <w:spacing w:before="220"/>
        <w:ind w:firstLine="540"/>
        <w:jc w:val="both"/>
      </w:pPr>
      <w:r>
        <w:t>25. В соглашение обязательно включаются:</w:t>
      </w:r>
    </w:p>
    <w:p w:rsidR="00776C93" w:rsidRDefault="00776C93">
      <w:pPr>
        <w:pStyle w:val="ConsPlusNormal"/>
        <w:spacing w:before="220"/>
        <w:ind w:firstLine="540"/>
        <w:jc w:val="both"/>
      </w:pPr>
      <w:r>
        <w:t>1) обязательство получателя субсидии:</w:t>
      </w:r>
    </w:p>
    <w:p w:rsidR="00776C93" w:rsidRDefault="00776C93">
      <w:pPr>
        <w:pStyle w:val="ConsPlusNormal"/>
        <w:spacing w:before="220"/>
        <w:ind w:firstLine="540"/>
        <w:jc w:val="both"/>
      </w:pPr>
      <w:r>
        <w:t>а) открыть лицевой счет для учета операций со средствами участников казначейского сопровождения, открытый Управлением Федерального казначейства по Томской области в учреждении Центрального банка Российской Федерации, в соответствии с Порядком открытия лицевых счетов территориальными органами Федерального казначейства участникам казначейского сопровождения (далее - Порядок открытия лицевых счетов) в целях осуществления операций с субсидией;</w:t>
      </w:r>
    </w:p>
    <w:p w:rsidR="00776C93" w:rsidRDefault="00776C93">
      <w:pPr>
        <w:pStyle w:val="ConsPlusNormal"/>
        <w:spacing w:before="220"/>
        <w:ind w:firstLine="540"/>
        <w:jc w:val="both"/>
      </w:pPr>
      <w:r>
        <w:t>б) выполнять условия казначейского сопровождения целевых средств субсидии в соответствии с Порядком открытия лицевых счетов;</w:t>
      </w:r>
    </w:p>
    <w:p w:rsidR="00776C93" w:rsidRDefault="00776C93">
      <w:pPr>
        <w:pStyle w:val="ConsPlusNormal"/>
        <w:spacing w:before="220"/>
        <w:ind w:firstLine="540"/>
        <w:jc w:val="both"/>
      </w:pPr>
      <w:r>
        <w:t>в) представлять в Управление Федерального казначейства по Томской области документы, предусмотренные Порядком открытия лицевых счетов;</w:t>
      </w:r>
    </w:p>
    <w:p w:rsidR="00776C93" w:rsidRDefault="00776C93">
      <w:pPr>
        <w:pStyle w:val="ConsPlusNormal"/>
        <w:spacing w:before="220"/>
        <w:ind w:firstLine="540"/>
        <w:jc w:val="both"/>
      </w:pPr>
      <w:r>
        <w:t>г) уведомлять Департамент о расторжении, изменении договоров, финансовое обеспечение затрат по которым осуществляется за счет средств субсидии;</w:t>
      </w:r>
    </w:p>
    <w:p w:rsidR="00776C93" w:rsidRDefault="00776C93">
      <w:pPr>
        <w:pStyle w:val="ConsPlusNormal"/>
        <w:spacing w:before="220"/>
        <w:ind w:firstLine="540"/>
        <w:jc w:val="both"/>
      </w:pPr>
      <w:r>
        <w:t xml:space="preserve">2) условие о согласии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проверок соблюдения получателем субсидии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58">
        <w:r>
          <w:rPr>
            <w:color w:val="0000FF"/>
          </w:rPr>
          <w:t>статьями 268.1</w:t>
        </w:r>
      </w:hyperlink>
      <w:r>
        <w:t xml:space="preserve"> и </w:t>
      </w:r>
      <w:hyperlink r:id="rId59">
        <w:r>
          <w:rPr>
            <w:color w:val="0000FF"/>
          </w:rPr>
          <w:t>269.2</w:t>
        </w:r>
      </w:hyperlink>
      <w:r>
        <w:t xml:space="preserve"> Бюджетного кодекса Российской Федерации;</w:t>
      </w:r>
    </w:p>
    <w:p w:rsidR="00776C93" w:rsidRDefault="00776C93">
      <w:pPr>
        <w:pStyle w:val="ConsPlusNormal"/>
        <w:spacing w:before="220"/>
        <w:ind w:firstLine="540"/>
        <w:jc w:val="both"/>
      </w:pPr>
      <w:r>
        <w:t>3) условия о включении в соглашение в случае уменьшения Департаменту как получателю бюджетных средств ранее доведенных лимитов,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776C93" w:rsidRDefault="00776C93">
      <w:pPr>
        <w:pStyle w:val="ConsPlusNormal"/>
        <w:spacing w:before="220"/>
        <w:ind w:firstLine="540"/>
        <w:jc w:val="both"/>
      </w:pPr>
      <w:r>
        <w:t xml:space="preserve">В случае если для достижения результата предоставления субсидии предусматривается последующее предоставление получателем субсидии средств иным лицам, в соглашение включаются условия, аналогичные положениям, указанным в </w:t>
      </w:r>
      <w:hyperlink r:id="rId60">
        <w:r>
          <w:rPr>
            <w:color w:val="0000FF"/>
          </w:rPr>
          <w:t>пункте 4</w:t>
        </w:r>
      </w:hyperlink>
      <w:r>
        <w:t xml:space="preserve">, </w:t>
      </w:r>
      <w:hyperlink r:id="rId61">
        <w:r>
          <w:rPr>
            <w:color w:val="0000FF"/>
          </w:rPr>
          <w:t>подпункте м) пункта 5</w:t>
        </w:r>
      </w:hyperlink>
      <w:r>
        <w:t xml:space="preserve"> и </w:t>
      </w:r>
      <w:hyperlink r:id="rId62">
        <w:r>
          <w:rPr>
            <w:color w:val="0000FF"/>
          </w:rPr>
          <w:t>пункте 6</w:t>
        </w:r>
      </w:hyperlink>
      <w: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отношении таких иных лиц.</w:t>
      </w:r>
    </w:p>
    <w:p w:rsidR="00776C93" w:rsidRDefault="00776C93">
      <w:pPr>
        <w:pStyle w:val="ConsPlusNormal"/>
        <w:spacing w:before="220"/>
        <w:ind w:firstLine="540"/>
        <w:jc w:val="both"/>
      </w:pPr>
      <w:r>
        <w:t>После подписания соглашения Департамент его нумерует и регистрирует в электронном виде в реестре соглашений о предоставлении субсидий на государственную поддержку сельскохозяйственного производства в Томской области на текущий финансовый год.</w:t>
      </w:r>
    </w:p>
    <w:p w:rsidR="00776C93" w:rsidRDefault="00776C93">
      <w:pPr>
        <w:pStyle w:val="ConsPlusNormal"/>
        <w:spacing w:before="220"/>
        <w:ind w:firstLine="540"/>
        <w:jc w:val="both"/>
      </w:pPr>
      <w:r>
        <w:t xml:space="preserve">Победитель отбора считается уклонившимся от заключения соглашения в случае неподписания победителем отбора соглашения, сформированного и размещенного Департаментом в государственной интегрированной информационной системе управления общественными финансами "Электронный бюджет", в срок, определенный </w:t>
      </w:r>
      <w:hyperlink w:anchor="P172">
        <w:r>
          <w:rPr>
            <w:color w:val="0000FF"/>
          </w:rPr>
          <w:t>пунктом 24</w:t>
        </w:r>
      </w:hyperlink>
      <w:r>
        <w:t xml:space="preserve"> настоящего Положения.</w:t>
      </w:r>
    </w:p>
    <w:p w:rsidR="00776C93" w:rsidRDefault="00776C93">
      <w:pPr>
        <w:pStyle w:val="ConsPlusNormal"/>
        <w:spacing w:before="220"/>
        <w:ind w:firstLine="540"/>
        <w:jc w:val="both"/>
      </w:pPr>
      <w:r>
        <w:rPr>
          <w:highlight w:val="yellow"/>
        </w:rPr>
        <w:t>26. Условиями заключения дополнительного соглашения о внесении изменений в соглашение являются:</w:t>
      </w:r>
    </w:p>
    <w:p w:rsidR="00776C93" w:rsidRDefault="00776C93">
      <w:pPr>
        <w:pStyle w:val="ConsPlusNormal"/>
        <w:spacing w:before="220"/>
        <w:ind w:firstLine="540"/>
        <w:jc w:val="both"/>
      </w:pPr>
      <w:r>
        <w:rPr>
          <w:highlight w:val="yellow"/>
        </w:rPr>
        <w:t>1) изменение реквизитов, наименования любой из сторон соглашения, техническая ошибка. В этом случае дополнительное соглашение о внесении изменений в соглашение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rsidR="00776C93" w:rsidRDefault="00776C93">
      <w:pPr>
        <w:pStyle w:val="ConsPlusNormal"/>
        <w:spacing w:before="220"/>
        <w:ind w:firstLine="540"/>
        <w:jc w:val="both"/>
      </w:pPr>
      <w:r>
        <w:rPr>
          <w:highlight w:val="yellow"/>
        </w:rPr>
        <w:t>2) уменьшение Департаменту как получателю бюджетных средств ранее доведенных лимитов, приводящее к невозможности предоставления субсидии в размере, определенном в соглашении;</w:t>
      </w:r>
    </w:p>
    <w:p w:rsidR="00776C93" w:rsidRDefault="00776C93">
      <w:pPr>
        <w:pStyle w:val="ConsPlusNormal"/>
        <w:spacing w:before="220"/>
        <w:ind w:firstLine="540"/>
        <w:jc w:val="both"/>
      </w:pPr>
      <w:r>
        <w:t>3) изменение плана мероприятий по достижению результатов предоставления субсидии (далее - План мероприятий).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776C93" w:rsidRDefault="00776C93">
      <w:pPr>
        <w:pStyle w:val="ConsPlusNormal"/>
        <w:jc w:val="both"/>
      </w:pPr>
      <w:r>
        <w:t xml:space="preserve">(пп. 3 введен </w:t>
      </w:r>
      <w:hyperlink r:id="rId63">
        <w:r>
          <w:rPr>
            <w:color w:val="0000FF"/>
          </w:rPr>
          <w:t>постановлением</w:t>
        </w:r>
      </w:hyperlink>
      <w:r>
        <w:t xml:space="preserve"> Администрации Томской области от 07.04.2023 N 171а)</w:t>
      </w:r>
    </w:p>
    <w:p w:rsidR="00776C93" w:rsidRDefault="00776C93">
      <w:pPr>
        <w:pStyle w:val="ConsPlusNormal"/>
        <w:spacing w:before="220"/>
        <w:ind w:firstLine="540"/>
        <w:jc w:val="both"/>
      </w:pPr>
      <w:r>
        <w:t>4) внесение изменений в проект в случаях, если такие изменения связаны с:</w:t>
      </w:r>
    </w:p>
    <w:p w:rsidR="00776C93" w:rsidRDefault="00776C93">
      <w:pPr>
        <w:pStyle w:val="ConsPlusNormal"/>
        <w:spacing w:before="220"/>
        <w:ind w:firstLine="540"/>
        <w:jc w:val="both"/>
      </w:pPr>
      <w:r>
        <w:t>а) увеличением объема финансирования проекта за счет средств областного бюджета без изменения объема финансирования за счет субсидии из федерального бюджета;</w:t>
      </w:r>
    </w:p>
    <w:p w:rsidR="00776C93" w:rsidRDefault="00776C93">
      <w:pPr>
        <w:pStyle w:val="ConsPlusNormal"/>
        <w:spacing w:before="220"/>
        <w:ind w:firstLine="540"/>
        <w:jc w:val="both"/>
      </w:pPr>
      <w:r>
        <w:t>б) изменениями в сторону увеличения плановых показателей деятельности без изменения объема финансирования проекта;</w:t>
      </w:r>
    </w:p>
    <w:p w:rsidR="00776C93" w:rsidRDefault="00776C93">
      <w:pPr>
        <w:pStyle w:val="ConsPlusNormal"/>
        <w:spacing w:before="220"/>
        <w:ind w:firstLine="540"/>
        <w:jc w:val="both"/>
      </w:pPr>
      <w:r>
        <w:t>в) изменением наименования заявителя и (или) реорганизацией заявителя в форме присоединения к юридическому лицу, являющемуся участником отбора, другого юридического лица;</w:t>
      </w:r>
    </w:p>
    <w:p w:rsidR="00776C93" w:rsidRDefault="00776C93">
      <w:pPr>
        <w:pStyle w:val="ConsPlusNormal"/>
        <w:spacing w:before="220"/>
        <w:ind w:firstLine="540"/>
        <w:jc w:val="both"/>
      </w:pPr>
      <w:r>
        <w:t>г) устранением технических неточностей и ошибок, не влекущих изменения стоимостных и объемных параметров проекта;</w:t>
      </w:r>
    </w:p>
    <w:p w:rsidR="00776C93" w:rsidRDefault="00776C93">
      <w:pPr>
        <w:pStyle w:val="ConsPlusNormal"/>
        <w:spacing w:before="220"/>
        <w:ind w:firstLine="540"/>
        <w:jc w:val="both"/>
      </w:pPr>
      <w:r>
        <w:t xml:space="preserve">д) изменением сроков реализации мероприятий, предусмотренных проектом, не превышающих срок освоения средств субсидии, указанный в </w:t>
      </w:r>
      <w:hyperlink w:anchor="P139">
        <w:r>
          <w:rPr>
            <w:color w:val="0000FF"/>
          </w:rPr>
          <w:t>подпункте 2) пункта 19</w:t>
        </w:r>
      </w:hyperlink>
      <w:r>
        <w:t xml:space="preserve"> настоящего Порядка. При этом изменение срока по каждому из мероприятий, указанному в проекте, не должно превышать одного месяца от запланированного ранее срока выполнения мероприятия;</w:t>
      </w:r>
    </w:p>
    <w:p w:rsidR="00776C93" w:rsidRDefault="00776C93">
      <w:pPr>
        <w:pStyle w:val="ConsPlusNormal"/>
        <w:spacing w:before="220"/>
        <w:ind w:firstLine="540"/>
        <w:jc w:val="both"/>
      </w:pPr>
      <w:r>
        <w:t>е) изменением направлений затрат, планируемых за счет средств субсидии, указанных в проекте, которые не приводят к ухудшению плановых показателей деятельности и увеличению финансирования проекта и соответствуют целям и задачам реализации проекта;</w:t>
      </w:r>
    </w:p>
    <w:p w:rsidR="00776C93" w:rsidRDefault="00776C93">
      <w:pPr>
        <w:pStyle w:val="ConsPlusNormal"/>
        <w:spacing w:before="220"/>
        <w:ind w:firstLine="540"/>
        <w:jc w:val="both"/>
      </w:pPr>
      <w:r>
        <w:t>ж) изменением места реализации проекта, в случае если новое место реализации расположено на территории того же муниципального образования, в котором изначально планировалась реализация проекта.</w:t>
      </w:r>
    </w:p>
    <w:p w:rsidR="00776C93" w:rsidRDefault="00776C93">
      <w:pPr>
        <w:pStyle w:val="ConsPlusNormal"/>
        <w:spacing w:before="220"/>
        <w:ind w:firstLine="540"/>
        <w:jc w:val="both"/>
      </w:pPr>
      <w:r>
        <w:t>Внесение изменений в соглашение осуществляется в течение 5 рабочих дней со дня размещения протокола о внесении изменений в проект на официальном сайте Министерства сельского хозяйства Российской Федерации в информационно-телекоммуникационной сети "Интернет".</w:t>
      </w:r>
    </w:p>
    <w:p w:rsidR="00776C93" w:rsidRDefault="00776C93">
      <w:pPr>
        <w:pStyle w:val="ConsPlusNormal"/>
        <w:jc w:val="both"/>
      </w:pPr>
      <w:r>
        <w:t xml:space="preserve">(пп. 4 введен </w:t>
      </w:r>
      <w:hyperlink r:id="rId64">
        <w:r>
          <w:rPr>
            <w:color w:val="0000FF"/>
          </w:rPr>
          <w:t>постановлением</w:t>
        </w:r>
      </w:hyperlink>
      <w:r>
        <w:t xml:space="preserve"> Администрации Томской области от 08.08.2023 N 365а)</w:t>
      </w:r>
    </w:p>
    <w:p w:rsidR="00776C93" w:rsidRDefault="00776C93">
      <w:pPr>
        <w:pStyle w:val="ConsPlusNormal"/>
        <w:spacing w:before="220"/>
        <w:ind w:firstLine="540"/>
        <w:jc w:val="both"/>
      </w:pPr>
      <w:r>
        <w:t>27. Расторжение соглашения осуществляется по соглашению сторон соглашения или в одностороннем порядке.</w:t>
      </w:r>
    </w:p>
    <w:p w:rsidR="00776C93" w:rsidRDefault="00776C93">
      <w:pPr>
        <w:pStyle w:val="ConsPlusNormal"/>
        <w:spacing w:before="220"/>
        <w:ind w:firstLine="540"/>
        <w:jc w:val="both"/>
      </w:pPr>
      <w:r>
        <w:t>Расторжение соглашения в одностороннем порядке осуществляется по требованию Департамента при условии недостижения согласия по новым условиям, указанным в подпункте 2) пункта 26 настоящего Положения, в течение 5 дней со дня недостижения согласия по новым условиям.</w:t>
      </w:r>
    </w:p>
    <w:p w:rsidR="00776C93" w:rsidRDefault="00776C93">
      <w:pPr>
        <w:pStyle w:val="ConsPlusNormal"/>
        <w:spacing w:before="220"/>
        <w:ind w:firstLine="540"/>
        <w:jc w:val="both"/>
      </w:pPr>
      <w:r>
        <w:t xml:space="preserve">28. Департамент перечисляет субсидию не позднее </w:t>
      </w:r>
      <w:r>
        <w:rPr>
          <w:highlight w:val="yellow"/>
        </w:rPr>
        <w:t>десятого рабочего дня, с даты заключения соглашения, на лицевой счет, открытый получателю субсидии в Управлении Федерального казначейства по Томской области.</w:t>
      </w:r>
    </w:p>
    <w:p w:rsidR="00776C93" w:rsidRDefault="00776C93">
      <w:pPr>
        <w:pStyle w:val="ConsPlusNormal"/>
        <w:spacing w:before="220"/>
        <w:ind w:firstLine="540"/>
        <w:jc w:val="both"/>
      </w:pPr>
      <w:bookmarkStart w:id="12" w:name="P204"/>
      <w:bookmarkEnd w:id="12"/>
      <w:r>
        <w:t>29. Планируемым результатом предоставления субсидии является обеспечение реализации проекта, получившего государственную поддержку, обеспечивающего прирост производства сельскохозяйственной продукции (единиц).</w:t>
      </w:r>
    </w:p>
    <w:p w:rsidR="00776C93" w:rsidRDefault="00776C93">
      <w:pPr>
        <w:pStyle w:val="ConsPlusNormal"/>
        <w:jc w:val="both"/>
      </w:pPr>
      <w:r>
        <w:t xml:space="preserve">(в ред. </w:t>
      </w:r>
      <w:hyperlink r:id="rId65">
        <w:r>
          <w:rPr>
            <w:color w:val="0000FF"/>
          </w:rPr>
          <w:t>постановления</w:t>
        </w:r>
      </w:hyperlink>
      <w:r>
        <w:t xml:space="preserve"> Администрации Томской области от 08.08.2023 N 365а)</w:t>
      </w:r>
    </w:p>
    <w:p w:rsidR="00776C93" w:rsidRDefault="00776C93">
      <w:pPr>
        <w:pStyle w:val="ConsPlusNormal"/>
        <w:spacing w:before="220"/>
        <w:ind w:firstLine="540"/>
        <w:jc w:val="both"/>
      </w:pPr>
      <w:r>
        <w:t>Характеристиками (показателями, необходимыми для достижения результата предоставления гранта) (далее - характеристики) являются:</w:t>
      </w:r>
    </w:p>
    <w:p w:rsidR="00776C93" w:rsidRDefault="00776C93">
      <w:pPr>
        <w:pStyle w:val="ConsPlusNormal"/>
        <w:spacing w:before="220"/>
        <w:ind w:firstLine="540"/>
        <w:jc w:val="both"/>
      </w:pPr>
      <w:r>
        <w:t>1)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 (в отчетном году по отношению к предшествующему году), процентов;</w:t>
      </w:r>
    </w:p>
    <w:p w:rsidR="00776C93" w:rsidRDefault="00776C93">
      <w:pPr>
        <w:pStyle w:val="ConsPlusNormal"/>
        <w:spacing w:before="220"/>
        <w:ind w:firstLine="540"/>
        <w:jc w:val="both"/>
      </w:pPr>
      <w:r>
        <w:t>2)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человек;</w:t>
      </w:r>
    </w:p>
    <w:p w:rsidR="00776C93" w:rsidRDefault="00776C93">
      <w:pPr>
        <w:pStyle w:val="ConsPlusNormal"/>
        <w:spacing w:before="220"/>
        <w:ind w:firstLine="540"/>
        <w:jc w:val="both"/>
      </w:pPr>
      <w:r>
        <w:t>3) 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 человек.</w:t>
      </w:r>
    </w:p>
    <w:p w:rsidR="00776C93" w:rsidRDefault="00776C93">
      <w:pPr>
        <w:pStyle w:val="ConsPlusNormal"/>
        <w:spacing w:before="220"/>
        <w:ind w:firstLine="540"/>
        <w:jc w:val="both"/>
      </w:pPr>
      <w:r>
        <w:t>Точная дата завершения и конечное значение результата предоставления субсидии (конкретная количественная характеристика итогов), а также значения характеристик устанавливаются в соглашении.</w:t>
      </w:r>
    </w:p>
    <w:p w:rsidR="00776C93" w:rsidRDefault="00776C93">
      <w:pPr>
        <w:pStyle w:val="ConsPlusNormal"/>
        <w:jc w:val="both"/>
      </w:pPr>
      <w:r>
        <w:t xml:space="preserve">(п. 29 в ред. </w:t>
      </w:r>
      <w:hyperlink r:id="rId66">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 xml:space="preserve">30. Направления расходов, источником финансового обеспечения которых является субсидия, определены </w:t>
      </w:r>
      <w:hyperlink r:id="rId67">
        <w:r>
          <w:rPr>
            <w:color w:val="0000FF"/>
          </w:rPr>
          <w:t>приказом</w:t>
        </w:r>
      </w:hyperlink>
      <w:r>
        <w:t xml:space="preserve"> Минсельхоза России от 02.03.2022 N 116 "Об утверждении перечня целевых направлений расходования гранта "Агротуризм".</w:t>
      </w:r>
    </w:p>
    <w:p w:rsidR="00776C93" w:rsidRDefault="00776C93">
      <w:pPr>
        <w:pStyle w:val="ConsPlusNormal"/>
        <w:spacing w:before="220"/>
        <w:ind w:firstLine="540"/>
        <w:jc w:val="both"/>
      </w:pPr>
      <w:r>
        <w:t xml:space="preserve">30-1. В случае призыва получателя субсидии на военную службу по мобилизации в Вооруженные Силы Российской Федерации в соответствии с </w:t>
      </w:r>
      <w:hyperlink r:id="rId68">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Департамент по заявлению получателя субсидии при предоставлении им документа, подтверждающего призыв на военную службу, и (или) в соответствии с полученными от призывной комиссии по мобилизации, которой получатель субсидии призывался на военную службу, сведениями о призыве получателя субсидии на военную службу принимает одно из решений, предусмотренных </w:t>
      </w:r>
      <w:hyperlink r:id="rId69">
        <w:r>
          <w:rPr>
            <w:color w:val="0000FF"/>
          </w:rPr>
          <w:t>абзацами вторым</w:t>
        </w:r>
      </w:hyperlink>
      <w:r>
        <w:t xml:space="preserve"> и </w:t>
      </w:r>
      <w:hyperlink r:id="rId70">
        <w:r>
          <w:rPr>
            <w:color w:val="0000FF"/>
          </w:rPr>
          <w:t>третьим пункта 8(1)</w:t>
        </w:r>
      </w:hyperlink>
      <w:r>
        <w:t xml:space="preserve"> Правил.</w:t>
      </w:r>
    </w:p>
    <w:p w:rsidR="00776C93" w:rsidRDefault="00776C93">
      <w:pPr>
        <w:pStyle w:val="ConsPlusNormal"/>
        <w:spacing w:before="220"/>
        <w:ind w:firstLine="540"/>
        <w:jc w:val="both"/>
      </w:pPr>
      <w:r>
        <w:t>В процессе реализации проекта развития сельского туризма в случае призыва главы крестьянского (фермерского) хозяйства, являющегося получателем субсидии,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субсидии. При этом Департамент осуществляет замену главы крестьянского (фермерского) хозяйства в соглашении,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776C93" w:rsidRDefault="00776C93">
      <w:pPr>
        <w:pStyle w:val="ConsPlusNormal"/>
        <w:jc w:val="both"/>
      </w:pPr>
      <w:r>
        <w:t xml:space="preserve">(п. 30-1 введен </w:t>
      </w:r>
      <w:hyperlink r:id="rId71">
        <w:r>
          <w:rPr>
            <w:color w:val="0000FF"/>
          </w:rPr>
          <w:t>постановлением</w:t>
        </w:r>
      </w:hyperlink>
      <w:r>
        <w:t xml:space="preserve"> Администрации Томской области от 07.04.2023 N 171а)</w:t>
      </w:r>
    </w:p>
    <w:p w:rsidR="00776C93" w:rsidRDefault="00776C93">
      <w:pPr>
        <w:pStyle w:val="ConsPlusNormal"/>
        <w:jc w:val="both"/>
      </w:pPr>
    </w:p>
    <w:p w:rsidR="00776C93" w:rsidRDefault="00776C93">
      <w:pPr>
        <w:pStyle w:val="ConsPlusTitle"/>
        <w:jc w:val="center"/>
        <w:outlineLvl w:val="1"/>
      </w:pPr>
      <w:r>
        <w:t>4. Требования к отчетности</w:t>
      </w:r>
    </w:p>
    <w:p w:rsidR="00776C93" w:rsidRDefault="00776C93">
      <w:pPr>
        <w:pStyle w:val="ConsPlusNormal"/>
        <w:jc w:val="both"/>
      </w:pPr>
    </w:p>
    <w:p w:rsidR="00776C93" w:rsidRDefault="00776C93">
      <w:pPr>
        <w:pStyle w:val="ConsPlusNormal"/>
        <w:ind w:firstLine="540"/>
        <w:jc w:val="both"/>
      </w:pPr>
      <w:r>
        <w:t>31. Получатели субсидий представляют в Департамент не позднее 15 января года, следующего за годом получения субсидии, отчет о достижении значений результата предоставления субсидий, характеристик и не позднее 10-го числа месяца, следующего за отчетным кварталом, отчет об осуществлении расходов, источником финансового обеспечения которых является субсидия, по форме, определенной типовой формой, с приложением копий документов, подтверждающих осуществление расходов, источником финансового обеспечения которых является субсидия.</w:t>
      </w:r>
    </w:p>
    <w:p w:rsidR="00776C93" w:rsidRDefault="00776C93">
      <w:pPr>
        <w:pStyle w:val="ConsPlusNormal"/>
        <w:spacing w:before="220"/>
        <w:ind w:firstLine="540"/>
        <w:jc w:val="both"/>
      </w:pPr>
      <w:r>
        <w:t>Департамент вправе устанавливать в соглашении сроки и формы представления получателем субсидии дополнительной отчетности.</w:t>
      </w:r>
    </w:p>
    <w:p w:rsidR="00776C93" w:rsidRDefault="00776C93">
      <w:pPr>
        <w:pStyle w:val="ConsPlusNormal"/>
        <w:jc w:val="both"/>
      </w:pPr>
      <w:r>
        <w:t xml:space="preserve">(п. 31 в ред. </w:t>
      </w:r>
      <w:hyperlink r:id="rId72">
        <w:r>
          <w:rPr>
            <w:color w:val="0000FF"/>
          </w:rPr>
          <w:t>постановления</w:t>
        </w:r>
      </w:hyperlink>
      <w:r>
        <w:t xml:space="preserve"> Администрации Томской области от 07.04.2023 N 171а)</w:t>
      </w:r>
    </w:p>
    <w:p w:rsidR="00776C93" w:rsidRDefault="00776C93">
      <w:pPr>
        <w:pStyle w:val="ConsPlusNormal"/>
        <w:jc w:val="both"/>
      </w:pPr>
    </w:p>
    <w:p w:rsidR="00776C93" w:rsidRDefault="00776C93">
      <w:pPr>
        <w:pStyle w:val="ConsPlusTitle"/>
        <w:jc w:val="center"/>
        <w:outlineLvl w:val="1"/>
      </w:pPr>
      <w:r>
        <w:t>5. Требования об осуществлении контроля (мониторинга)</w:t>
      </w:r>
    </w:p>
    <w:p w:rsidR="00776C93" w:rsidRDefault="00776C93">
      <w:pPr>
        <w:pStyle w:val="ConsPlusTitle"/>
        <w:jc w:val="center"/>
      </w:pPr>
      <w:r>
        <w:t>за соблюдением условий и порядка предоставления субсидий</w:t>
      </w:r>
    </w:p>
    <w:p w:rsidR="00776C93" w:rsidRDefault="00776C93">
      <w:pPr>
        <w:pStyle w:val="ConsPlusTitle"/>
        <w:jc w:val="center"/>
      </w:pPr>
      <w:r>
        <w:t>и ответственность за их нарушение</w:t>
      </w:r>
    </w:p>
    <w:p w:rsidR="00776C93" w:rsidRDefault="00776C93">
      <w:pPr>
        <w:pStyle w:val="ConsPlusNormal"/>
        <w:jc w:val="both"/>
      </w:pPr>
    </w:p>
    <w:p w:rsidR="00776C93" w:rsidRDefault="00776C93">
      <w:pPr>
        <w:pStyle w:val="ConsPlusNormal"/>
        <w:ind w:firstLine="540"/>
        <w:jc w:val="both"/>
      </w:pPr>
      <w:r>
        <w:t xml:space="preserve">32. Департамент осуществляет проверку соблюдения получателем субсидии, а также лицами, получающими средства на основании договоров, заключенных с получателем субсидии,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проверку в соответствии со </w:t>
      </w:r>
      <w:hyperlink r:id="rId73">
        <w:r>
          <w:rPr>
            <w:color w:val="0000FF"/>
          </w:rPr>
          <w:t>статьями 268.1</w:t>
        </w:r>
      </w:hyperlink>
      <w:r>
        <w:t xml:space="preserve"> и </w:t>
      </w:r>
      <w:hyperlink r:id="rId74">
        <w:r>
          <w:rPr>
            <w:color w:val="0000FF"/>
          </w:rPr>
          <w:t>269.2</w:t>
        </w:r>
      </w:hyperlink>
      <w:r>
        <w:t xml:space="preserve"> Бюджетного кодекса Российской Федерации.</w:t>
      </w:r>
    </w:p>
    <w:p w:rsidR="00776C93" w:rsidRDefault="00776C93">
      <w:pPr>
        <w:pStyle w:val="ConsPlusNormal"/>
        <w:spacing w:before="220"/>
        <w:ind w:firstLine="540"/>
        <w:jc w:val="both"/>
      </w:pPr>
      <w:r>
        <w:t xml:space="preserve">Департамент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w:t>
      </w:r>
      <w:hyperlink r:id="rId75">
        <w:r>
          <w:rPr>
            <w:color w:val="0000FF"/>
          </w:rPr>
          <w:t>приказом</w:t>
        </w:r>
      </w:hyperlink>
      <w:r>
        <w:t xml:space="preserve"> Минфина России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76C93" w:rsidRDefault="00776C93">
      <w:pPr>
        <w:pStyle w:val="ConsPlusNormal"/>
        <w:jc w:val="both"/>
      </w:pPr>
      <w:r>
        <w:t xml:space="preserve">(абзац введен </w:t>
      </w:r>
      <w:hyperlink r:id="rId76">
        <w:r>
          <w:rPr>
            <w:color w:val="0000FF"/>
          </w:rPr>
          <w:t>постановлением</w:t>
        </w:r>
      </w:hyperlink>
      <w:r>
        <w:t xml:space="preserve"> Администрации Томской области от 07.04.2023 N 171а)</w:t>
      </w:r>
    </w:p>
    <w:p w:rsidR="00776C93" w:rsidRDefault="00776C93">
      <w:pPr>
        <w:pStyle w:val="ConsPlusNormal"/>
        <w:spacing w:before="220"/>
        <w:ind w:firstLine="540"/>
        <w:jc w:val="both"/>
      </w:pPr>
      <w:r>
        <w:t>33. В случае нарушения получателем субсидии условий предоставления субсидии, выявленного в том числе по фактам проверок, проведенных Департаментом и органами государственного финансового контроля, Департамент в течение 20 рабочих дней с даты выявления указанных в настоящем пункте фактов направляет получателю субсидии письменное уведомление о возврате субсидии в областной бюджет в полном объеме.</w:t>
      </w:r>
    </w:p>
    <w:p w:rsidR="00776C93" w:rsidRDefault="00776C93">
      <w:pPr>
        <w:pStyle w:val="ConsPlusNormal"/>
        <w:jc w:val="both"/>
      </w:pPr>
      <w:r>
        <w:t xml:space="preserve">(п. 33 в ред. </w:t>
      </w:r>
      <w:hyperlink r:id="rId77">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34. В случае недостижения получателем субсидии значений результата, установленных соглашением, Департамент в течение 20 рабочих дней с даты представления в Департамент отчета о достижении значений результата предоставления субсидий, характеристик направляет получателю субсидии письменное уведомление о возврате субсидии в областной бюджет в размере, определенном по следующей формуле:</w:t>
      </w:r>
    </w:p>
    <w:p w:rsidR="00776C93" w:rsidRDefault="00776C93">
      <w:pPr>
        <w:pStyle w:val="ConsPlusNormal"/>
        <w:jc w:val="both"/>
      </w:pPr>
    </w:p>
    <w:p w:rsidR="00776C93" w:rsidRDefault="00776C93">
      <w:pPr>
        <w:pStyle w:val="ConsPlusNormal"/>
        <w:jc w:val="center"/>
      </w:pPr>
      <w:r>
        <w:rPr>
          <w:noProof/>
          <w:position w:val="-35"/>
        </w:rPr>
        <w:drawing>
          <wp:inline distT="0" distB="0" distL="0" distR="0">
            <wp:extent cx="3321685" cy="586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21685" cy="586740"/>
                    </a:xfrm>
                    <a:prstGeom prst="rect">
                      <a:avLst/>
                    </a:prstGeom>
                    <a:noFill/>
                    <a:ln>
                      <a:noFill/>
                    </a:ln>
                  </pic:spPr>
                </pic:pic>
              </a:graphicData>
            </a:graphic>
          </wp:inline>
        </w:drawing>
      </w:r>
    </w:p>
    <w:p w:rsidR="00776C93" w:rsidRDefault="00776C93">
      <w:pPr>
        <w:pStyle w:val="ConsPlusNormal"/>
        <w:jc w:val="both"/>
      </w:pPr>
    </w:p>
    <w:p w:rsidR="00776C93" w:rsidRDefault="00776C93">
      <w:pPr>
        <w:pStyle w:val="ConsPlusNormal"/>
        <w:ind w:firstLine="540"/>
        <w:jc w:val="both"/>
      </w:pPr>
      <w:r>
        <w:t>V</w:t>
      </w:r>
      <w:r>
        <w:rPr>
          <w:vertAlign w:val="subscript"/>
        </w:rPr>
        <w:t>возвр</w:t>
      </w:r>
      <w:r>
        <w:t xml:space="preserve"> - объем средств, подлежащих возврату в текущем финансовом году в областной бюджет;</w:t>
      </w:r>
    </w:p>
    <w:p w:rsidR="00776C93" w:rsidRDefault="00776C93">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(без учета размера остатка субсидии, не использованного по состоянию на 1 января текущего финансового года);</w:t>
      </w:r>
    </w:p>
    <w:p w:rsidR="00776C93" w:rsidRDefault="00776C93">
      <w:pPr>
        <w:pStyle w:val="ConsPlusNormal"/>
        <w:spacing w:before="220"/>
        <w:ind w:firstLine="540"/>
        <w:jc w:val="both"/>
      </w:pPr>
      <w:r>
        <w:rPr>
          <w:noProof/>
          <w:position w:val="-9"/>
        </w:rPr>
        <w:drawing>
          <wp:inline distT="0" distB="0" distL="0" distR="0">
            <wp:extent cx="24130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фактическое значение i-й характеристики;</w:t>
      </w:r>
    </w:p>
    <w:p w:rsidR="00776C93" w:rsidRDefault="00776C93">
      <w:pPr>
        <w:pStyle w:val="ConsPlusNormal"/>
        <w:spacing w:before="220"/>
        <w:ind w:firstLine="540"/>
        <w:jc w:val="both"/>
      </w:pP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плановое значение i-й характеристики;</w:t>
      </w:r>
    </w:p>
    <w:p w:rsidR="00776C93" w:rsidRDefault="00776C93">
      <w:pPr>
        <w:pStyle w:val="ConsPlusNormal"/>
        <w:spacing w:before="220"/>
        <w:ind w:firstLine="540"/>
        <w:jc w:val="both"/>
      </w:pPr>
      <w:r>
        <w:t>n - общее количество характеристик.</w:t>
      </w:r>
    </w:p>
    <w:p w:rsidR="00776C93" w:rsidRDefault="00776C93">
      <w:pPr>
        <w:pStyle w:val="ConsPlusNormal"/>
        <w:spacing w:before="220"/>
        <w:ind w:firstLine="540"/>
        <w:jc w:val="both"/>
      </w:pPr>
      <w:r>
        <w:t>Оценка выполнения получателем субсидии характеристик осуществляется Департаментом путем сравнения фактически достигнутых значений характеристик согласно представленной получателем субсидии отчетности о достижении значений результата предоставления субсидии, характеристик с плановыми значениями характеристик, установленными в соглашении.</w:t>
      </w:r>
    </w:p>
    <w:p w:rsidR="00776C93" w:rsidRDefault="00776C93">
      <w:pPr>
        <w:pStyle w:val="ConsPlusNormal"/>
        <w:jc w:val="both"/>
      </w:pPr>
      <w:r>
        <w:t xml:space="preserve">(п. 34 в ред. </w:t>
      </w:r>
      <w:hyperlink r:id="rId81">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35. В течение 10 рабочих дней с даты получения письменного уведомления о возврате субсидии получатель субсидии осуществляет возврат субсидии и средств, полученных на основании договоров, заключенных с получателем субсидии, в областной бюджет по платежным реквизитам, указанным в уведомлении, или направляет в адрес Департамента ответ с мотивированным отказом от возврата.</w:t>
      </w:r>
    </w:p>
    <w:p w:rsidR="00776C93" w:rsidRDefault="00776C93">
      <w:pPr>
        <w:pStyle w:val="ConsPlusNormal"/>
        <w:spacing w:before="220"/>
        <w:ind w:firstLine="540"/>
        <w:jc w:val="both"/>
      </w:pPr>
      <w:r>
        <w:t>В случае получения отказа получателя субсидии от добровольного возврата субсидии и средств, полученных на основании договоров, заключенных с получателем субсидии, они подлежат взысканию Департаментом в судебном порядке в соответствии с действующим законодательством в течение 3 месяцев с даты получения Департаментом от получателя субсидии отказа от добровольного возврата.</w:t>
      </w:r>
    </w:p>
    <w:p w:rsidR="00776C93" w:rsidRDefault="00776C93">
      <w:pPr>
        <w:pStyle w:val="ConsPlusNormal"/>
        <w:spacing w:before="220"/>
        <w:ind w:firstLine="540"/>
        <w:jc w:val="both"/>
      </w:pPr>
      <w:r>
        <w:t>В случае неполучения Департаментом от получателя субсидии добровольного возврата субсидии и средств, полученных на основании договоров, заключенных с получателем субсидии, или ответа с мотивированным отказом от их возврата в сроки, установленные настоящим пунктом, субсидия и средства, полученные на основании договоров, заключенных с получателем субсидии, подлежат взысканию Департаментом в судебном порядке в соответствии с действующим законодательством в течение 4 месяцев с даты направления Департаментом получателю субсидии уведомления о возврате субсидии в полном объеме.</w:t>
      </w:r>
    </w:p>
    <w:p w:rsidR="00776C93" w:rsidRDefault="00776C93">
      <w:pPr>
        <w:pStyle w:val="ConsPlusNormal"/>
        <w:jc w:val="both"/>
      </w:pPr>
      <w:r>
        <w:t xml:space="preserve">(п. 35 в ред. </w:t>
      </w:r>
      <w:hyperlink r:id="rId82">
        <w:r>
          <w:rPr>
            <w:color w:val="0000FF"/>
          </w:rPr>
          <w:t>постановления</w:t>
        </w:r>
      </w:hyperlink>
      <w:r>
        <w:t xml:space="preserve"> Администрации Томской области от 07.04.2023 N 171а)</w:t>
      </w:r>
    </w:p>
    <w:p w:rsidR="00776C93" w:rsidRDefault="00776C93">
      <w:pPr>
        <w:pStyle w:val="ConsPlusNormal"/>
        <w:spacing w:before="220"/>
        <w:ind w:firstLine="540"/>
        <w:jc w:val="both"/>
      </w:pPr>
      <w:r>
        <w:t xml:space="preserve">36. Остаток субсидии, не использованный получателем субсидии в срок, предусмотренный </w:t>
      </w:r>
      <w:hyperlink w:anchor="P139">
        <w:r>
          <w:rPr>
            <w:color w:val="0000FF"/>
          </w:rPr>
          <w:t>подпунктом 2) пункта 19</w:t>
        </w:r>
      </w:hyperlink>
      <w:r>
        <w:t xml:space="preserve"> настоящего Положения, подлежит возврату получателем субсидии в областной бюджет в течение 10 рабочих дней с даты окончания срока использования субсидии по платежным реквизитам, указанным в соглашении.</w:t>
      </w:r>
    </w:p>
    <w:p w:rsidR="00776C93" w:rsidRDefault="00776C93">
      <w:pPr>
        <w:pStyle w:val="ConsPlusNormal"/>
        <w:jc w:val="both"/>
      </w:pPr>
    </w:p>
    <w:p w:rsidR="00776C93" w:rsidRDefault="00776C93">
      <w:pPr>
        <w:pStyle w:val="ConsPlusNormal"/>
        <w:jc w:val="both"/>
      </w:pPr>
    </w:p>
    <w:p w:rsidR="00776C93" w:rsidRDefault="00776C93">
      <w:pPr>
        <w:pStyle w:val="ConsPlusNormal"/>
        <w:jc w:val="both"/>
      </w:pPr>
    </w:p>
    <w:p w:rsidR="00776C93" w:rsidRDefault="00776C93">
      <w:pPr>
        <w:pStyle w:val="ConsPlusNormal"/>
        <w:jc w:val="both"/>
      </w:pPr>
    </w:p>
    <w:p w:rsidR="00776C93" w:rsidRDefault="00776C93">
      <w:pPr>
        <w:pStyle w:val="ConsPlusNormal"/>
        <w:jc w:val="both"/>
      </w:pPr>
    </w:p>
    <w:p w:rsidR="00776C93" w:rsidRDefault="00776C93">
      <w:pPr>
        <w:pStyle w:val="ConsPlusNormal"/>
        <w:jc w:val="right"/>
        <w:outlineLvl w:val="1"/>
      </w:pPr>
      <w:r>
        <w:t>Приложение</w:t>
      </w:r>
    </w:p>
    <w:p w:rsidR="00776C93" w:rsidRDefault="00776C93">
      <w:pPr>
        <w:pStyle w:val="ConsPlusNormal"/>
        <w:jc w:val="right"/>
      </w:pPr>
      <w:r>
        <w:t>к Порядку</w:t>
      </w:r>
    </w:p>
    <w:p w:rsidR="00776C93" w:rsidRDefault="00776C93">
      <w:pPr>
        <w:pStyle w:val="ConsPlusNormal"/>
        <w:jc w:val="right"/>
      </w:pPr>
      <w:r>
        <w:t>предоставления грантов "Агротуризм" в форме субсидий</w:t>
      </w:r>
    </w:p>
    <w:p w:rsidR="00776C93" w:rsidRDefault="00776C93">
      <w:pPr>
        <w:pStyle w:val="ConsPlusNormal"/>
        <w:jc w:val="right"/>
      </w:pPr>
      <w:r>
        <w:t>на реализацию проектов развития сельского туризма</w:t>
      </w:r>
    </w:p>
    <w:p w:rsidR="00776C93" w:rsidRDefault="00776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C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C93" w:rsidRDefault="0077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6C93" w:rsidRDefault="00776C93">
            <w:pPr>
              <w:pStyle w:val="ConsPlusNormal"/>
              <w:jc w:val="center"/>
            </w:pPr>
            <w:r>
              <w:rPr>
                <w:color w:val="392C69"/>
              </w:rPr>
              <w:t>Список изменяющих документов</w:t>
            </w:r>
          </w:p>
          <w:p w:rsidR="00776C93" w:rsidRDefault="00776C93">
            <w:pPr>
              <w:pStyle w:val="ConsPlusNormal"/>
              <w:jc w:val="center"/>
            </w:pPr>
            <w:r>
              <w:rPr>
                <w:color w:val="392C69"/>
              </w:rPr>
              <w:t xml:space="preserve">(в ред. </w:t>
            </w:r>
            <w:hyperlink r:id="rId83">
              <w:r>
                <w:rPr>
                  <w:color w:val="0000FF"/>
                </w:rPr>
                <w:t>постановления</w:t>
              </w:r>
            </w:hyperlink>
            <w:r>
              <w:rPr>
                <w:color w:val="392C69"/>
              </w:rPr>
              <w:t xml:space="preserve"> Администрации Томской области</w:t>
            </w:r>
          </w:p>
          <w:p w:rsidR="00776C93" w:rsidRDefault="00776C93">
            <w:pPr>
              <w:pStyle w:val="ConsPlusNormal"/>
              <w:jc w:val="center"/>
            </w:pPr>
            <w:r>
              <w:rPr>
                <w:color w:val="392C69"/>
              </w:rPr>
              <w:t>от 08.08.2023 N 365а)</w:t>
            </w:r>
          </w:p>
        </w:tc>
        <w:tc>
          <w:tcPr>
            <w:tcW w:w="113" w:type="dxa"/>
            <w:tcBorders>
              <w:top w:val="nil"/>
              <w:left w:val="nil"/>
              <w:bottom w:val="nil"/>
              <w:right w:val="nil"/>
            </w:tcBorders>
            <w:shd w:val="clear" w:color="auto" w:fill="F4F3F8"/>
            <w:tcMar>
              <w:top w:w="0" w:type="dxa"/>
              <w:left w:w="0" w:type="dxa"/>
              <w:bottom w:w="0" w:type="dxa"/>
              <w:right w:w="0" w:type="dxa"/>
            </w:tcMar>
          </w:tcPr>
          <w:p w:rsidR="00776C93" w:rsidRDefault="00776C93">
            <w:pPr>
              <w:pStyle w:val="ConsPlusNormal"/>
            </w:pPr>
          </w:p>
        </w:tc>
      </w:tr>
    </w:tbl>
    <w:p w:rsidR="00776C93" w:rsidRDefault="00776C93">
      <w:pPr>
        <w:pStyle w:val="ConsPlusNormal"/>
        <w:jc w:val="both"/>
      </w:pPr>
    </w:p>
    <w:p w:rsidR="00776C93" w:rsidRDefault="00776C93">
      <w:pPr>
        <w:pStyle w:val="ConsPlusNonformat"/>
        <w:jc w:val="both"/>
      </w:pPr>
      <w:r>
        <w:t>Форма</w:t>
      </w:r>
    </w:p>
    <w:p w:rsidR="00776C93" w:rsidRDefault="00776C93">
      <w:pPr>
        <w:pStyle w:val="ConsPlusNonformat"/>
        <w:jc w:val="both"/>
      </w:pPr>
    </w:p>
    <w:p w:rsidR="00776C93" w:rsidRDefault="00776C93">
      <w:pPr>
        <w:pStyle w:val="ConsPlusNonformat"/>
        <w:jc w:val="both"/>
      </w:pPr>
      <w:r>
        <w:t xml:space="preserve">                                               В Департамент по социально-</w:t>
      </w:r>
    </w:p>
    <w:p w:rsidR="00776C93" w:rsidRDefault="00776C93">
      <w:pPr>
        <w:pStyle w:val="ConsPlusNonformat"/>
        <w:jc w:val="both"/>
      </w:pPr>
      <w:r>
        <w:t xml:space="preserve">                                               экономическому развитию села</w:t>
      </w:r>
    </w:p>
    <w:p w:rsidR="00776C93" w:rsidRDefault="00776C93">
      <w:pPr>
        <w:pStyle w:val="ConsPlusNonformat"/>
        <w:jc w:val="both"/>
      </w:pPr>
      <w:r>
        <w:t xml:space="preserve">                                               Томской области,</w:t>
      </w:r>
    </w:p>
    <w:p w:rsidR="00776C93" w:rsidRDefault="00776C93">
      <w:pPr>
        <w:pStyle w:val="ConsPlusNonformat"/>
        <w:jc w:val="both"/>
      </w:pPr>
      <w:r>
        <w:t xml:space="preserve">                                               адрес: _____________________</w:t>
      </w:r>
    </w:p>
    <w:p w:rsidR="00776C93" w:rsidRDefault="00776C93">
      <w:pPr>
        <w:pStyle w:val="ConsPlusNonformat"/>
        <w:jc w:val="both"/>
      </w:pPr>
    </w:p>
    <w:p w:rsidR="00776C93" w:rsidRDefault="00776C93">
      <w:pPr>
        <w:pStyle w:val="ConsPlusNonformat"/>
        <w:jc w:val="both"/>
      </w:pPr>
      <w:r>
        <w:t>Номер заявки _____________________   ______________________________________</w:t>
      </w:r>
    </w:p>
    <w:p w:rsidR="00776C93" w:rsidRDefault="00776C93">
      <w:pPr>
        <w:pStyle w:val="ConsPlusNonformat"/>
        <w:jc w:val="both"/>
      </w:pPr>
      <w:r>
        <w:t>Дата заявки ______________________   ______________________________________</w:t>
      </w:r>
    </w:p>
    <w:p w:rsidR="00776C93" w:rsidRDefault="00776C93">
      <w:pPr>
        <w:pStyle w:val="ConsPlusNonformat"/>
        <w:jc w:val="both"/>
      </w:pPr>
      <w:r>
        <w:t>(Заполняет специалист Департамента      (Наименование участника отбора)</w:t>
      </w:r>
    </w:p>
    <w:p w:rsidR="00776C93" w:rsidRDefault="00776C93">
      <w:pPr>
        <w:pStyle w:val="ConsPlusNonformat"/>
        <w:jc w:val="both"/>
      </w:pPr>
      <w:r>
        <w:t xml:space="preserve">    по социально-экономическому      ______________________________________</w:t>
      </w:r>
    </w:p>
    <w:p w:rsidR="00776C93" w:rsidRDefault="00776C93">
      <w:pPr>
        <w:pStyle w:val="ConsPlusNonformat"/>
        <w:jc w:val="both"/>
      </w:pPr>
      <w:r>
        <w:t xml:space="preserve">   развитию села Томской области)    ______________________________________</w:t>
      </w:r>
    </w:p>
    <w:p w:rsidR="00776C93" w:rsidRDefault="00776C93">
      <w:pPr>
        <w:pStyle w:val="ConsPlusNonformat"/>
        <w:jc w:val="both"/>
      </w:pPr>
      <w:r>
        <w:t xml:space="preserve">                                               (Юридический адрес)</w:t>
      </w:r>
    </w:p>
    <w:p w:rsidR="00776C93" w:rsidRDefault="00776C93">
      <w:pPr>
        <w:pStyle w:val="ConsPlusNonformat"/>
        <w:jc w:val="both"/>
      </w:pPr>
    </w:p>
    <w:p w:rsidR="00776C93" w:rsidRDefault="00776C93">
      <w:pPr>
        <w:pStyle w:val="ConsPlusNonformat"/>
        <w:jc w:val="both"/>
      </w:pPr>
      <w:bookmarkStart w:id="13" w:name="P275"/>
      <w:bookmarkEnd w:id="13"/>
      <w:r>
        <w:t xml:space="preserve">                                  Заявка</w:t>
      </w:r>
    </w:p>
    <w:p w:rsidR="00776C93" w:rsidRDefault="00776C93">
      <w:pPr>
        <w:pStyle w:val="ConsPlusNonformat"/>
        <w:jc w:val="both"/>
      </w:pPr>
      <w:r>
        <w:t>на участие в отборе для предоставления гранта "Агротуризм" в форме субсидии</w:t>
      </w:r>
    </w:p>
    <w:p w:rsidR="00776C93" w:rsidRDefault="00776C93">
      <w:pPr>
        <w:pStyle w:val="ConsPlusNonformat"/>
        <w:jc w:val="both"/>
      </w:pPr>
      <w:r>
        <w:t xml:space="preserve">             на реализацию проекта развития сельского туризма</w:t>
      </w:r>
    </w:p>
    <w:p w:rsidR="00776C93" w:rsidRDefault="00776C93">
      <w:pPr>
        <w:pStyle w:val="ConsPlusNonformat"/>
        <w:jc w:val="both"/>
      </w:pPr>
    </w:p>
    <w:p w:rsidR="00776C93" w:rsidRDefault="00776C93">
      <w:pPr>
        <w:pStyle w:val="ConsPlusNonformat"/>
        <w:jc w:val="both"/>
      </w:pPr>
      <w:r>
        <w:t xml:space="preserve">    1.  Прошу  предоставить  грант  в  форме субсидии на реализацию проекта</w:t>
      </w:r>
    </w:p>
    <w:p w:rsidR="00776C93" w:rsidRDefault="00776C93">
      <w:pPr>
        <w:pStyle w:val="ConsPlusNonformat"/>
        <w:jc w:val="both"/>
      </w:pPr>
      <w:r>
        <w:t>развития сельского туризма ________________________________________________</w:t>
      </w:r>
    </w:p>
    <w:p w:rsidR="00776C93" w:rsidRDefault="00776C93">
      <w:pPr>
        <w:pStyle w:val="ConsPlusNonformat"/>
        <w:jc w:val="both"/>
      </w:pPr>
      <w:r>
        <w:t xml:space="preserve">                                       (Наименование проекта)</w:t>
      </w:r>
    </w:p>
    <w:p w:rsidR="00776C93" w:rsidRDefault="00776C93">
      <w:pPr>
        <w:pStyle w:val="ConsPlusNonformat"/>
        <w:jc w:val="both"/>
      </w:pPr>
      <w:r>
        <w:t>в сумме ___________________________________________________________________</w:t>
      </w:r>
    </w:p>
    <w:p w:rsidR="00776C93" w:rsidRDefault="00776C93">
      <w:pPr>
        <w:pStyle w:val="ConsPlusNonformat"/>
        <w:jc w:val="both"/>
      </w:pPr>
      <w:r>
        <w:t xml:space="preserve">                             (Сумма цифрами и прописью)</w:t>
      </w:r>
    </w:p>
    <w:p w:rsidR="00776C93" w:rsidRDefault="00776C93">
      <w:pPr>
        <w:pStyle w:val="ConsPlusNonformat"/>
        <w:jc w:val="both"/>
      </w:pPr>
      <w:r>
        <w:t>рублей   в   соответствии   с   требованиями,   предусмотренными   Порядком</w:t>
      </w:r>
    </w:p>
    <w:p w:rsidR="00776C93" w:rsidRDefault="00776C93">
      <w:pPr>
        <w:pStyle w:val="ConsPlusNonformat"/>
        <w:jc w:val="both"/>
      </w:pPr>
      <w:r>
        <w:t>предоставления грантов "Агротуризм" в форме субсидий на реализацию проектов</w:t>
      </w:r>
    </w:p>
    <w:p w:rsidR="00776C93" w:rsidRDefault="00776C93">
      <w:pPr>
        <w:pStyle w:val="ConsPlusNonformat"/>
        <w:jc w:val="both"/>
      </w:pPr>
      <w:r>
        <w:t>развития   сельского  туризма,  утвержденным  постановлением  Администрации</w:t>
      </w:r>
    </w:p>
    <w:p w:rsidR="00776C93" w:rsidRDefault="00776C93">
      <w:pPr>
        <w:pStyle w:val="ConsPlusNonformat"/>
        <w:jc w:val="both"/>
      </w:pPr>
      <w:r>
        <w:t>Томской области от _________ N ___ "О предоставлении грантов "Агротуризм" в</w:t>
      </w:r>
    </w:p>
    <w:p w:rsidR="00776C93" w:rsidRDefault="00776C93">
      <w:pPr>
        <w:pStyle w:val="ConsPlusNonformat"/>
        <w:jc w:val="both"/>
      </w:pPr>
      <w:r>
        <w:t>форме  субсидий на реализацию проектов развития сельского туризма" (далее -</w:t>
      </w:r>
    </w:p>
    <w:p w:rsidR="00776C93" w:rsidRDefault="00776C93">
      <w:pPr>
        <w:pStyle w:val="ConsPlusNonformat"/>
        <w:jc w:val="both"/>
      </w:pPr>
      <w:r>
        <w:t>Порядок).</w:t>
      </w:r>
    </w:p>
    <w:p w:rsidR="00776C93" w:rsidRDefault="00776C93">
      <w:pPr>
        <w:pStyle w:val="ConsPlusNonformat"/>
        <w:jc w:val="both"/>
      </w:pPr>
      <w:r>
        <w:t xml:space="preserve">    2. Дополнительно сообщаю следующую информацию:</w:t>
      </w:r>
    </w:p>
    <w:p w:rsidR="00776C93" w:rsidRDefault="00776C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776C93">
        <w:tc>
          <w:tcPr>
            <w:tcW w:w="9071" w:type="dxa"/>
            <w:gridSpan w:val="2"/>
          </w:tcPr>
          <w:p w:rsidR="00776C93" w:rsidRDefault="00776C93">
            <w:pPr>
              <w:pStyle w:val="ConsPlusNormal"/>
              <w:jc w:val="center"/>
            </w:pPr>
            <w:r>
              <w:t>1. Общая информация:</w:t>
            </w:r>
          </w:p>
        </w:tc>
      </w:tr>
      <w:tr w:rsidR="00776C93">
        <w:tc>
          <w:tcPr>
            <w:tcW w:w="6690" w:type="dxa"/>
          </w:tcPr>
          <w:p w:rsidR="00776C93" w:rsidRDefault="00776C93">
            <w:pPr>
              <w:pStyle w:val="ConsPlusNormal"/>
            </w:pPr>
            <w:r>
              <w:t>Наименование участника отбора (юридического лица, крестьянского (фермерского) хозяйства (КФХ) или фамилия, имя, отчество (при наличии) индивидуального предпринимателя, главы КФХ)</w:t>
            </w:r>
          </w:p>
        </w:tc>
        <w:tc>
          <w:tcPr>
            <w:tcW w:w="2381" w:type="dxa"/>
          </w:tcPr>
          <w:p w:rsidR="00776C93" w:rsidRDefault="00776C93">
            <w:pPr>
              <w:pStyle w:val="ConsPlusNormal"/>
            </w:pPr>
          </w:p>
        </w:tc>
      </w:tr>
      <w:tr w:rsidR="00776C93">
        <w:tc>
          <w:tcPr>
            <w:tcW w:w="6690" w:type="dxa"/>
          </w:tcPr>
          <w:p w:rsidR="00776C93" w:rsidRDefault="00776C93">
            <w:pPr>
              <w:pStyle w:val="ConsPlusNormal"/>
            </w:pPr>
            <w:r>
              <w:t>Юридический адрес (для юридического лица)</w:t>
            </w:r>
          </w:p>
        </w:tc>
        <w:tc>
          <w:tcPr>
            <w:tcW w:w="2381" w:type="dxa"/>
          </w:tcPr>
          <w:p w:rsidR="00776C93" w:rsidRDefault="00776C93">
            <w:pPr>
              <w:pStyle w:val="ConsPlusNormal"/>
            </w:pPr>
          </w:p>
        </w:tc>
      </w:tr>
      <w:tr w:rsidR="00776C93">
        <w:tc>
          <w:tcPr>
            <w:tcW w:w="6690" w:type="dxa"/>
          </w:tcPr>
          <w:p w:rsidR="00776C93" w:rsidRDefault="00776C93">
            <w:pPr>
              <w:pStyle w:val="ConsPlusNormal"/>
            </w:pPr>
            <w:r>
              <w:t>Индивидуальный номер налогоплательщика (ИНН)</w:t>
            </w:r>
          </w:p>
        </w:tc>
        <w:tc>
          <w:tcPr>
            <w:tcW w:w="2381" w:type="dxa"/>
          </w:tcPr>
          <w:p w:rsidR="00776C93" w:rsidRDefault="00776C93">
            <w:pPr>
              <w:pStyle w:val="ConsPlusNormal"/>
            </w:pPr>
          </w:p>
        </w:tc>
      </w:tr>
      <w:tr w:rsidR="00776C93">
        <w:tc>
          <w:tcPr>
            <w:tcW w:w="6690" w:type="dxa"/>
          </w:tcPr>
          <w:p w:rsidR="00776C93" w:rsidRDefault="00776C93">
            <w:pPr>
              <w:pStyle w:val="ConsPlusNormal"/>
            </w:pPr>
            <w:r>
              <w:t>Код причины постановки на учет в налоговом органе заявителя (КПП)</w:t>
            </w:r>
          </w:p>
        </w:tc>
        <w:tc>
          <w:tcPr>
            <w:tcW w:w="2381" w:type="dxa"/>
          </w:tcPr>
          <w:p w:rsidR="00776C93" w:rsidRDefault="00776C93">
            <w:pPr>
              <w:pStyle w:val="ConsPlusNormal"/>
            </w:pPr>
          </w:p>
        </w:tc>
      </w:tr>
      <w:tr w:rsidR="00776C93">
        <w:tc>
          <w:tcPr>
            <w:tcW w:w="6690" w:type="dxa"/>
          </w:tcPr>
          <w:p w:rsidR="00776C93" w:rsidRDefault="00776C93">
            <w:pPr>
              <w:pStyle w:val="ConsPlusNormal"/>
            </w:pPr>
            <w:r>
              <w:t>Основной государственный регистрационный номер (ОГРН)</w:t>
            </w:r>
          </w:p>
        </w:tc>
        <w:tc>
          <w:tcPr>
            <w:tcW w:w="2381" w:type="dxa"/>
          </w:tcPr>
          <w:p w:rsidR="00776C93" w:rsidRDefault="00776C93">
            <w:pPr>
              <w:pStyle w:val="ConsPlusNormal"/>
            </w:pPr>
          </w:p>
        </w:tc>
      </w:tr>
      <w:tr w:rsidR="00776C93">
        <w:tc>
          <w:tcPr>
            <w:tcW w:w="6690" w:type="dxa"/>
          </w:tcPr>
          <w:p w:rsidR="00776C93" w:rsidRDefault="00776C93">
            <w:pPr>
              <w:pStyle w:val="ConsPlusNormal"/>
            </w:pPr>
            <w:r>
              <w:t xml:space="preserve">Вид деятельности по Общероссийскому </w:t>
            </w:r>
            <w:hyperlink r:id="rId84">
              <w:r>
                <w:rPr>
                  <w:color w:val="0000FF"/>
                </w:rPr>
                <w:t>классификатору</w:t>
              </w:r>
            </w:hyperlink>
            <w:r>
              <w:t xml:space="preserve"> видов экономической деятельности (ОКВЭД), на который планируется направить грант</w:t>
            </w:r>
          </w:p>
        </w:tc>
        <w:tc>
          <w:tcPr>
            <w:tcW w:w="2381" w:type="dxa"/>
          </w:tcPr>
          <w:p w:rsidR="00776C93" w:rsidRDefault="00776C93">
            <w:pPr>
              <w:pStyle w:val="ConsPlusNormal"/>
            </w:pPr>
          </w:p>
        </w:tc>
      </w:tr>
      <w:tr w:rsidR="00776C93">
        <w:tc>
          <w:tcPr>
            <w:tcW w:w="6690" w:type="dxa"/>
          </w:tcPr>
          <w:p w:rsidR="00776C93" w:rsidRDefault="00776C93">
            <w:pPr>
              <w:pStyle w:val="ConsPlusNormal"/>
            </w:pPr>
            <w:r>
              <w:t>Адрес места реализации проекта развития сельского туризма (далее - проект) (наименование субъекта Российской Федерации и муниципального образования)</w:t>
            </w:r>
          </w:p>
        </w:tc>
        <w:tc>
          <w:tcPr>
            <w:tcW w:w="2381" w:type="dxa"/>
          </w:tcPr>
          <w:p w:rsidR="00776C93" w:rsidRDefault="00776C93">
            <w:pPr>
              <w:pStyle w:val="ConsPlusNormal"/>
            </w:pPr>
          </w:p>
        </w:tc>
      </w:tr>
      <w:tr w:rsidR="00776C93">
        <w:tc>
          <w:tcPr>
            <w:tcW w:w="9071" w:type="dxa"/>
            <w:gridSpan w:val="2"/>
          </w:tcPr>
          <w:p w:rsidR="00776C93" w:rsidRDefault="00776C93">
            <w:pPr>
              <w:pStyle w:val="ConsPlusNormal"/>
              <w:jc w:val="center"/>
            </w:pPr>
            <w:r>
              <w:t>2. Контакты участника отбора:</w:t>
            </w:r>
          </w:p>
        </w:tc>
      </w:tr>
      <w:tr w:rsidR="00776C93">
        <w:tc>
          <w:tcPr>
            <w:tcW w:w="6690" w:type="dxa"/>
          </w:tcPr>
          <w:p w:rsidR="00776C93" w:rsidRDefault="00776C93">
            <w:pPr>
              <w:pStyle w:val="ConsPlusNormal"/>
            </w:pPr>
            <w:r>
              <w:t>Почтовый адрес (для физического лица)</w:t>
            </w:r>
          </w:p>
        </w:tc>
        <w:tc>
          <w:tcPr>
            <w:tcW w:w="2381" w:type="dxa"/>
          </w:tcPr>
          <w:p w:rsidR="00776C93" w:rsidRDefault="00776C93">
            <w:pPr>
              <w:pStyle w:val="ConsPlusNormal"/>
            </w:pPr>
          </w:p>
        </w:tc>
      </w:tr>
      <w:tr w:rsidR="00776C93">
        <w:tc>
          <w:tcPr>
            <w:tcW w:w="6690" w:type="dxa"/>
          </w:tcPr>
          <w:p w:rsidR="00776C93" w:rsidRDefault="00776C93">
            <w:pPr>
              <w:pStyle w:val="ConsPlusNormal"/>
            </w:pPr>
            <w:r>
              <w:t>Адрес фактического местонахождения</w:t>
            </w:r>
          </w:p>
        </w:tc>
        <w:tc>
          <w:tcPr>
            <w:tcW w:w="2381" w:type="dxa"/>
          </w:tcPr>
          <w:p w:rsidR="00776C93" w:rsidRDefault="00776C93">
            <w:pPr>
              <w:pStyle w:val="ConsPlusNormal"/>
            </w:pPr>
          </w:p>
        </w:tc>
      </w:tr>
      <w:tr w:rsidR="00776C93">
        <w:tc>
          <w:tcPr>
            <w:tcW w:w="6690" w:type="dxa"/>
          </w:tcPr>
          <w:p w:rsidR="00776C93" w:rsidRDefault="00776C93">
            <w:pPr>
              <w:pStyle w:val="ConsPlusNormal"/>
            </w:pPr>
            <w:r>
              <w:t>Номер телефона</w:t>
            </w:r>
          </w:p>
        </w:tc>
        <w:tc>
          <w:tcPr>
            <w:tcW w:w="2381" w:type="dxa"/>
          </w:tcPr>
          <w:p w:rsidR="00776C93" w:rsidRDefault="00776C93">
            <w:pPr>
              <w:pStyle w:val="ConsPlusNormal"/>
            </w:pPr>
          </w:p>
        </w:tc>
      </w:tr>
      <w:tr w:rsidR="00776C93">
        <w:tc>
          <w:tcPr>
            <w:tcW w:w="6690" w:type="dxa"/>
          </w:tcPr>
          <w:p w:rsidR="00776C93" w:rsidRDefault="00776C93">
            <w:pPr>
              <w:pStyle w:val="ConsPlusNormal"/>
            </w:pPr>
            <w:r>
              <w:t>Адрес электронной почты (при наличии)</w:t>
            </w:r>
          </w:p>
        </w:tc>
        <w:tc>
          <w:tcPr>
            <w:tcW w:w="2381" w:type="dxa"/>
          </w:tcPr>
          <w:p w:rsidR="00776C93" w:rsidRDefault="00776C93">
            <w:pPr>
              <w:pStyle w:val="ConsPlusNormal"/>
            </w:pPr>
          </w:p>
        </w:tc>
      </w:tr>
    </w:tbl>
    <w:p w:rsidR="00776C93" w:rsidRDefault="00776C93">
      <w:pPr>
        <w:pStyle w:val="ConsPlusNormal"/>
        <w:jc w:val="both"/>
      </w:pPr>
    </w:p>
    <w:p w:rsidR="00776C93" w:rsidRDefault="00776C93">
      <w:pPr>
        <w:pStyle w:val="ConsPlusNonformat"/>
        <w:jc w:val="both"/>
      </w:pPr>
      <w:r>
        <w:t xml:space="preserve">    3. Настоящим подтверждаю:</w:t>
      </w:r>
    </w:p>
    <w:p w:rsidR="00776C93" w:rsidRDefault="00776C93">
      <w:pPr>
        <w:pStyle w:val="ConsPlusNonformat"/>
        <w:jc w:val="both"/>
      </w:pPr>
      <w:r>
        <w:t xml:space="preserve">    достоверность  информации и документов, представляемых в Департамент по</w:t>
      </w:r>
    </w:p>
    <w:p w:rsidR="00776C93" w:rsidRDefault="00776C93">
      <w:pPr>
        <w:pStyle w:val="ConsPlusNonformat"/>
        <w:jc w:val="both"/>
      </w:pPr>
      <w:r>
        <w:t>социально-экономическому   развитию   села   Томской   области   (далее   -</w:t>
      </w:r>
    </w:p>
    <w:p w:rsidR="00776C93" w:rsidRDefault="00776C93">
      <w:pPr>
        <w:pStyle w:val="ConsPlusNonformat"/>
        <w:jc w:val="both"/>
      </w:pPr>
      <w:r>
        <w:t>Департамент)  для  получения  из  областного  бюджета гранта "Агротуризм" в</w:t>
      </w:r>
    </w:p>
    <w:p w:rsidR="00776C93" w:rsidRDefault="00776C93">
      <w:pPr>
        <w:pStyle w:val="ConsPlusNonformat"/>
        <w:jc w:val="both"/>
      </w:pPr>
      <w:r>
        <w:t>форме субсидий на реализацию проекта;</w:t>
      </w:r>
    </w:p>
    <w:p w:rsidR="00776C93" w:rsidRDefault="00776C93">
      <w:pPr>
        <w:pStyle w:val="ConsPlusNonformat"/>
        <w:jc w:val="both"/>
      </w:pPr>
      <w:r>
        <w:t xml:space="preserve">    соответствие  участника  отбора  требованиям,  указанным  в  </w:t>
      </w:r>
      <w:hyperlink w:anchor="P80">
        <w:r>
          <w:rPr>
            <w:color w:val="0000FF"/>
          </w:rPr>
          <w:t>пункте  11</w:t>
        </w:r>
      </w:hyperlink>
    </w:p>
    <w:p w:rsidR="00776C93" w:rsidRDefault="00776C93">
      <w:pPr>
        <w:pStyle w:val="ConsPlusNonformat"/>
        <w:jc w:val="both"/>
      </w:pPr>
      <w:r>
        <w:t>Порядка.</w:t>
      </w:r>
    </w:p>
    <w:p w:rsidR="00776C93" w:rsidRDefault="00776C93">
      <w:pPr>
        <w:pStyle w:val="ConsPlusNonformat"/>
        <w:jc w:val="both"/>
      </w:pPr>
      <w:r>
        <w:t xml:space="preserve">    4. Даю согласие на:</w:t>
      </w:r>
    </w:p>
    <w:p w:rsidR="00776C93" w:rsidRDefault="00776C93">
      <w:pPr>
        <w:pStyle w:val="ConsPlusNonformat"/>
        <w:jc w:val="both"/>
      </w:pPr>
      <w:r>
        <w:t xml:space="preserve">    публикацию   (размещение)   в  информационно-телекоммуникационной  сети</w:t>
      </w:r>
    </w:p>
    <w:p w:rsidR="00776C93" w:rsidRDefault="00776C93">
      <w:pPr>
        <w:pStyle w:val="ConsPlusNonformat"/>
        <w:jc w:val="both"/>
      </w:pPr>
      <w:r>
        <w:t>"Интернет"  информации  об  участнике  отбора,  о  подаваемой  заявке, иной</w:t>
      </w:r>
    </w:p>
    <w:p w:rsidR="00776C93" w:rsidRDefault="00776C93">
      <w:pPr>
        <w:pStyle w:val="ConsPlusNonformat"/>
        <w:jc w:val="both"/>
      </w:pPr>
      <w:r>
        <w:t>информации   об   участнике  отбора,  связанной  с  участием  в  отборе  на</w:t>
      </w:r>
    </w:p>
    <w:p w:rsidR="00776C93" w:rsidRDefault="00776C93">
      <w:pPr>
        <w:pStyle w:val="ConsPlusNonformat"/>
        <w:jc w:val="both"/>
      </w:pPr>
      <w:r>
        <w:t>предоставление субсидии;</w:t>
      </w:r>
    </w:p>
    <w:p w:rsidR="00776C93" w:rsidRDefault="00776C93">
      <w:pPr>
        <w:pStyle w:val="ConsPlusNonformat"/>
        <w:jc w:val="both"/>
      </w:pPr>
      <w:r>
        <w:t xml:space="preserve">    на  осуществление Департаментом и органами государственного финансового</w:t>
      </w:r>
    </w:p>
    <w:p w:rsidR="00776C93" w:rsidRDefault="00776C93">
      <w:pPr>
        <w:pStyle w:val="ConsPlusNonformat"/>
        <w:jc w:val="both"/>
      </w:pPr>
      <w:r>
        <w:t>контроля  проверок  соблюдения условий и порядка предоставления субсидии, в</w:t>
      </w:r>
    </w:p>
    <w:p w:rsidR="00776C93" w:rsidRDefault="00776C93">
      <w:pPr>
        <w:pStyle w:val="ConsPlusNonformat"/>
        <w:jc w:val="both"/>
      </w:pPr>
      <w:r>
        <w:t>том числе в части достижения результатов ее предоставления.</w:t>
      </w:r>
    </w:p>
    <w:p w:rsidR="00776C93" w:rsidRDefault="00776C93">
      <w:pPr>
        <w:pStyle w:val="ConsPlusNonformat"/>
        <w:jc w:val="both"/>
      </w:pPr>
      <w:r>
        <w:t xml:space="preserve">    5. К заявке прилагаются следующие документы:</w:t>
      </w:r>
    </w:p>
    <w:p w:rsidR="00776C93" w:rsidRDefault="00776C93">
      <w:pPr>
        <w:pStyle w:val="ConsPlusNonformat"/>
        <w:jc w:val="both"/>
      </w:pPr>
      <w:r>
        <w:t xml:space="preserve">    1. ___________________________________________________________________;</w:t>
      </w:r>
    </w:p>
    <w:p w:rsidR="00776C93" w:rsidRDefault="00776C93">
      <w:pPr>
        <w:pStyle w:val="ConsPlusNonformat"/>
        <w:jc w:val="both"/>
      </w:pPr>
      <w:r>
        <w:t xml:space="preserve">    2. ___________________________________________________________________;</w:t>
      </w:r>
    </w:p>
    <w:p w:rsidR="00776C93" w:rsidRDefault="00776C93">
      <w:pPr>
        <w:pStyle w:val="ConsPlusNonformat"/>
        <w:jc w:val="both"/>
      </w:pPr>
      <w:r>
        <w:t xml:space="preserve">    ______________________________________________________________________.</w:t>
      </w:r>
    </w:p>
    <w:p w:rsidR="00776C93" w:rsidRDefault="00776C93">
      <w:pPr>
        <w:pStyle w:val="ConsPlusNonformat"/>
        <w:jc w:val="both"/>
      </w:pPr>
    </w:p>
    <w:p w:rsidR="00776C93" w:rsidRDefault="00776C93">
      <w:pPr>
        <w:pStyle w:val="ConsPlusNonformat"/>
        <w:jc w:val="both"/>
      </w:pPr>
      <w:r>
        <w:t>______________________________ ____________ ______________________________</w:t>
      </w:r>
    </w:p>
    <w:p w:rsidR="00776C93" w:rsidRDefault="00776C93">
      <w:pPr>
        <w:pStyle w:val="ConsPlusNonformat"/>
        <w:jc w:val="both"/>
      </w:pPr>
      <w:r>
        <w:t xml:space="preserve">          (Должность)            (Подпись)       (Расшифровка подписи)</w:t>
      </w:r>
    </w:p>
    <w:p w:rsidR="00776C93" w:rsidRDefault="00776C93">
      <w:pPr>
        <w:pStyle w:val="ConsPlusNonformat"/>
        <w:jc w:val="both"/>
      </w:pPr>
    </w:p>
    <w:p w:rsidR="00776C93" w:rsidRDefault="00776C93">
      <w:pPr>
        <w:pStyle w:val="ConsPlusNonformat"/>
        <w:jc w:val="both"/>
      </w:pPr>
      <w:r>
        <w:t>_____________ 20__ г.</w:t>
      </w:r>
    </w:p>
    <w:p w:rsidR="00776C93" w:rsidRDefault="00776C93">
      <w:pPr>
        <w:pStyle w:val="ConsPlusNormal"/>
        <w:jc w:val="both"/>
      </w:pPr>
    </w:p>
    <w:p w:rsidR="00776C93" w:rsidRDefault="00776C93">
      <w:pPr>
        <w:pStyle w:val="ConsPlusNormal"/>
        <w:jc w:val="both"/>
      </w:pPr>
    </w:p>
    <w:p w:rsidR="00776C93" w:rsidRDefault="00776C93">
      <w:pPr>
        <w:pStyle w:val="ConsPlusNormal"/>
        <w:pBdr>
          <w:bottom w:val="single" w:sz="6" w:space="0" w:color="auto"/>
        </w:pBdr>
        <w:spacing w:before="100" w:after="100"/>
        <w:jc w:val="both"/>
        <w:rPr>
          <w:sz w:val="2"/>
          <w:szCs w:val="2"/>
        </w:rPr>
      </w:pPr>
    </w:p>
    <w:p w:rsidR="00E114B7" w:rsidRDefault="00E114B7"/>
    <w:sectPr w:rsidR="00E114B7" w:rsidSect="00CB2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93"/>
    <w:rsid w:val="00776C93"/>
    <w:rsid w:val="00E11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C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6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6C9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6C9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C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6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6C9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6C9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913F4C8A3542C67502DB335D24B3E1522095021860C8D80E726BDE9B4D5C6F223BF1C153CE2AA518EB6E565D4F93572D07k9H" TargetMode="External"/><Relationship Id="rId18" Type="http://schemas.openxmlformats.org/officeDocument/2006/relationships/hyperlink" Target="consultantplus://offline/ref=9F913F4C8A3542C67502DB335D24B3E1522095021860CFD300716BDE9B4D5C6F223BF1C141CE72A919EB70575B5AC5066B2FFBC041A8B965806280900DkBH" TargetMode="External"/><Relationship Id="rId26" Type="http://schemas.openxmlformats.org/officeDocument/2006/relationships/hyperlink" Target="consultantplus://offline/ref=9F913F4C8A3542C67502DB335D24B3E1522095021861CAD8007C6BDE9B4D5C6F223BF1C141CE72A919EB70555C5AC5066B2FFBC041A8B965806280900DkBH" TargetMode="External"/><Relationship Id="rId39" Type="http://schemas.openxmlformats.org/officeDocument/2006/relationships/hyperlink" Target="consultantplus://offline/ref=9F913F4C8A3542C67502C53E4B48EDE5572ECD0A1E6EC68D55216D89C41D5A3A627BF794028A78A91DE0240619049C562F64F7C15FB4B86709kDH" TargetMode="External"/><Relationship Id="rId21" Type="http://schemas.openxmlformats.org/officeDocument/2006/relationships/hyperlink" Target="consultantplus://offline/ref=9F913F4C8A3542C67502C53E4B48EDE5572ECF0D1C64C68D55216D89C41D5A3A627BF791058D78A34DBA3402505091492E7AE8C341B40BkBH" TargetMode="External"/><Relationship Id="rId34" Type="http://schemas.openxmlformats.org/officeDocument/2006/relationships/hyperlink" Target="consultantplus://offline/ref=9F913F4C8A3542C67502C53E4B48EDE55729CB0D1A67C68D55216D89C41D5A3A627BF794028A7FA919E0240619049C562F64F7C15FB4B86709kDH" TargetMode="External"/><Relationship Id="rId42" Type="http://schemas.openxmlformats.org/officeDocument/2006/relationships/hyperlink" Target="consultantplus://offline/ref=9F913F4C8A3542C67502C53E4B48EDE55728CC0F1063C68D55216D89C41D5A3A627BF794028A78AC11E0240619049C562F64F7C15FB4B86709kDH" TargetMode="External"/><Relationship Id="rId47" Type="http://schemas.openxmlformats.org/officeDocument/2006/relationships/hyperlink" Target="consultantplus://offline/ref=9F913F4C8A3542C67502C53E4B48EDE5572ECF0D1C64C68D55216D89C41D5A3A627BF79605887DA34DBA3402505091492E7AE8C341B40BkBH" TargetMode="External"/><Relationship Id="rId50" Type="http://schemas.openxmlformats.org/officeDocument/2006/relationships/hyperlink" Target="consultantplus://offline/ref=9F913F4C8A3542C67502C53E4B48EDE5572ECF0D1C64C68D55216D89C41D5A3A627BF796058A7BA34DBA3402505091492E7AE8C341B40BkBH" TargetMode="External"/><Relationship Id="rId55" Type="http://schemas.openxmlformats.org/officeDocument/2006/relationships/hyperlink" Target="consultantplus://offline/ref=9F913F4C8A3542C67502DB335D24B3E1522095021860C8D201706BDE9B4D5C6F223BF1C141CE72A919EB70575A5AC5066B2FFBC041A8B965806280900DkBH" TargetMode="External"/><Relationship Id="rId63" Type="http://schemas.openxmlformats.org/officeDocument/2006/relationships/hyperlink" Target="consultantplus://offline/ref=9F913F4C8A3542C67502DB335D24B3E1522095021860CFD300716BDE9B4D5C6F223BF1C141CE72A919EB70555B5AC5066B2FFBC041A8B965806280900DkBH" TargetMode="External"/><Relationship Id="rId68" Type="http://schemas.openxmlformats.org/officeDocument/2006/relationships/hyperlink" Target="consultantplus://offline/ref=9F913F4C8A3542C67502C53E4B48EDE55729CD06106EC68D55216D89C41D5A3A627BF794028A7FA811E0240619049C562F64F7C15FB4B86709kDH" TargetMode="External"/><Relationship Id="rId76" Type="http://schemas.openxmlformats.org/officeDocument/2006/relationships/hyperlink" Target="consultantplus://offline/ref=9F913F4C8A3542C67502DB335D24B3E1522095021860CFD300716BDE9B4D5C6F223BF1C141CE72A919EB70535C5AC5066B2FFBC041A8B965806280900DkBH" TargetMode="External"/><Relationship Id="rId84" Type="http://schemas.openxmlformats.org/officeDocument/2006/relationships/hyperlink" Target="consultantplus://offline/ref=9F913F4C8A3542C67502C53E4B48EDE5572ECD0A1E6EC68D55216D89C41D5A3A707BAF98038A61A919F572575F05k2H" TargetMode="External"/><Relationship Id="rId7" Type="http://schemas.openxmlformats.org/officeDocument/2006/relationships/hyperlink" Target="consultantplus://offline/ref=9F913F4C8A3542C67502DB335D24B3E1522095021861CAD8007C6BDE9B4D5C6F223BF1C141CE72A919EB7056545AC5066B2FFBC041A8B965806280900DkBH" TargetMode="External"/><Relationship Id="rId71" Type="http://schemas.openxmlformats.org/officeDocument/2006/relationships/hyperlink" Target="consultantplus://offline/ref=9F913F4C8A3542C67502DB335D24B3E1522095021860CFD300716BDE9B4D5C6F223BF1C141CE72A919EB7054585AC5066B2FFBC041A8B965806280900DkBH" TargetMode="External"/><Relationship Id="rId2" Type="http://schemas.microsoft.com/office/2007/relationships/stylesWithEffects" Target="stylesWithEffects.xml"/><Relationship Id="rId16" Type="http://schemas.openxmlformats.org/officeDocument/2006/relationships/hyperlink" Target="consultantplus://offline/ref=9F913F4C8A3542C67502DB335D24B3E1522095021861CAD8007C6BDE9B4D5C6F223BF1C141CE72A919EB70555D5AC5066B2FFBC041A8B965806280900DkBH" TargetMode="External"/><Relationship Id="rId29" Type="http://schemas.openxmlformats.org/officeDocument/2006/relationships/hyperlink" Target="consultantplus://offline/ref=9F913F4C8A3542C67502DB335D24B3E1522095021860CFD300716BDE9B4D5C6F223BF1C141CE72A919EB7057555AC5066B2FFBC041A8B965806280900DkBH" TargetMode="External"/><Relationship Id="rId11" Type="http://schemas.openxmlformats.org/officeDocument/2006/relationships/hyperlink" Target="consultantplus://offline/ref=9F913F4C8A3542C67502DB335D24B3E1522095021860C8D201706BDE9B4D5C6F223BF1C141CE72A919EB7057585AC5066B2FFBC041A8B965806280900DkBH" TargetMode="External"/><Relationship Id="rId24" Type="http://schemas.openxmlformats.org/officeDocument/2006/relationships/hyperlink" Target="consultantplus://offline/ref=9F913F4C8A3542C67502DB335D24B3E1522095021860CFD30F706BDE9B4D5C6F223BF1C141CE72A919EB70555A5AC5066B2FFBC041A8B965806280900DkBH" TargetMode="External"/><Relationship Id="rId32" Type="http://schemas.openxmlformats.org/officeDocument/2006/relationships/hyperlink" Target="consultantplus://offline/ref=9F913F4C8A3542C67502DB335D24B3E1522095021860C9D90B776BDE9B4D5C6F223BF1C141CE72A919EB7057555AC5066B2FFBC041A8B965806280900DkBH" TargetMode="External"/><Relationship Id="rId37" Type="http://schemas.openxmlformats.org/officeDocument/2006/relationships/hyperlink" Target="consultantplus://offline/ref=9F913F4C8A3542C67502C53E4B48EDE5572ECD0A1E6EC68D55216D89C41D5A3A627BF794028A7BAB11E0240619049C562F64F7C15FB4B86709kDH" TargetMode="External"/><Relationship Id="rId40" Type="http://schemas.openxmlformats.org/officeDocument/2006/relationships/hyperlink" Target="consultantplus://offline/ref=9F913F4C8A3542C67502C53E4B48EDE5572ECB081C67C68D55216D89C41D5A3A627BF79407837DAC1DE0240619049C562F64F7C15FB4B86709kDH" TargetMode="External"/><Relationship Id="rId45" Type="http://schemas.openxmlformats.org/officeDocument/2006/relationships/hyperlink" Target="consultantplus://offline/ref=9F913F4C8A3542C67502C53E4B48EDE5572ECA061063C68D55216D89C41D5A3A627BF794028A7DAF1FE0240619049C562F64F7C15FB4B86709kDH" TargetMode="External"/><Relationship Id="rId53" Type="http://schemas.openxmlformats.org/officeDocument/2006/relationships/hyperlink" Target="consultantplus://offline/ref=9F913F4C8A3542C67502DB335D24B3E1522095021860CFD300716BDE9B4D5C6F223BF1C141CE72A919EB70555F5AC5066B2FFBC041A8B965806280900DkBH" TargetMode="External"/><Relationship Id="rId58" Type="http://schemas.openxmlformats.org/officeDocument/2006/relationships/hyperlink" Target="consultantplus://offline/ref=9F913F4C8A3542C67502C53E4B48EDE5572ECF0D1C64C68D55216D89C41D5A3A627BF796058A7BA34DBA3402505091492E7AE8C341B40BkBH" TargetMode="External"/><Relationship Id="rId66" Type="http://schemas.openxmlformats.org/officeDocument/2006/relationships/hyperlink" Target="consultantplus://offline/ref=9F913F4C8A3542C67502DB335D24B3E1522095021860CFD300716BDE9B4D5C6F223BF1C141CE72A919EB7055555AC5066B2FFBC041A8B965806280900DkBH" TargetMode="External"/><Relationship Id="rId74" Type="http://schemas.openxmlformats.org/officeDocument/2006/relationships/hyperlink" Target="consultantplus://offline/ref=9F913F4C8A3542C67502C53E4B48EDE5572ECF0D1C64C68D55216D89C41D5A3A627BF79605887DA34DBA3402505091492E7AE8C341B40BkBH" TargetMode="External"/><Relationship Id="rId79" Type="http://schemas.openxmlformats.org/officeDocument/2006/relationships/image" Target="media/image2.wmf"/><Relationship Id="rId5" Type="http://schemas.openxmlformats.org/officeDocument/2006/relationships/hyperlink" Target="https://www.consultant.ru" TargetMode="External"/><Relationship Id="rId61" Type="http://schemas.openxmlformats.org/officeDocument/2006/relationships/hyperlink" Target="consultantplus://offline/ref=9F913F4C8A3542C67502C53E4B48EDE55728CE0C1166C68D55216D89C41D5A3A627BF7960A812BF95DBE7D565D4F90573178F6C304k2H" TargetMode="External"/><Relationship Id="rId82" Type="http://schemas.openxmlformats.org/officeDocument/2006/relationships/hyperlink" Target="consultantplus://offline/ref=9F913F4C8A3542C67502DB335D24B3E1522095021860CFD300716BDE9B4D5C6F223BF1C141CE72A919EB7052595AC5066B2FFBC041A8B965806280900DkBH" TargetMode="External"/><Relationship Id="rId19" Type="http://schemas.openxmlformats.org/officeDocument/2006/relationships/hyperlink" Target="consultantplus://offline/ref=9F913F4C8A3542C67502DB335D24B3E1522095021860C9D90B776BDE9B4D5C6F223BF1C141CE72A919EB70575A5AC5066B2FFBC041A8B965806280900DkBH" TargetMode="External"/><Relationship Id="rId4" Type="http://schemas.openxmlformats.org/officeDocument/2006/relationships/webSettings" Target="webSettings.xml"/><Relationship Id="rId9" Type="http://schemas.openxmlformats.org/officeDocument/2006/relationships/hyperlink" Target="consultantplus://offline/ref=9F913F4C8A3542C67502DB335D24B3E1522095021860CFD300716BDE9B4D5C6F223BF1C141CE72A919EB7057585AC5066B2FFBC041A8B965806280900DkBH" TargetMode="External"/><Relationship Id="rId14" Type="http://schemas.openxmlformats.org/officeDocument/2006/relationships/hyperlink" Target="consultantplus://offline/ref=9F913F4C8A3542C67502DB335D24B3E1522095021860C9D90B776BDE9B4D5C6F223BF1C141CE72A919EB70575B5AC5066B2FFBC041A8B965806280900DkBH" TargetMode="External"/><Relationship Id="rId22" Type="http://schemas.openxmlformats.org/officeDocument/2006/relationships/hyperlink" Target="consultantplus://offline/ref=9F913F4C8A3542C67502C53E4B48EDE5572ECB081C67C68D55216D89C41D5A3A627BF79D00887AA012BF2113085C9057317BF6DF43B6BA06k6H" TargetMode="External"/><Relationship Id="rId27" Type="http://schemas.openxmlformats.org/officeDocument/2006/relationships/hyperlink" Target="consultantplus://offline/ref=9F913F4C8A3542C67502DB335D24B3E1522095021861CAD8007C6BDE9B4D5C6F223BF1C141CE72A919EB70555F5AC5066B2FFBC041A8B965806280900DkBH" TargetMode="External"/><Relationship Id="rId30" Type="http://schemas.openxmlformats.org/officeDocument/2006/relationships/hyperlink" Target="consultantplus://offline/ref=9F913F4C8A3542C67502DB335D24B3E1522095021861C4DC0C736BDE9B4D5C6F223BF1C141CE72A919EB7057585AC5066B2FFBC041A8B965806280900DkBH" TargetMode="External"/><Relationship Id="rId35" Type="http://schemas.openxmlformats.org/officeDocument/2006/relationships/hyperlink" Target="consultantplus://offline/ref=9F913F4C8A3542C67502DB335D24B3E1522095021860CFD300716BDE9B4D5C6F223BF1C141CE72A919EB70565F5AC5066B2FFBC041A8B965806280900DkBH" TargetMode="External"/><Relationship Id="rId43" Type="http://schemas.openxmlformats.org/officeDocument/2006/relationships/hyperlink" Target="consultantplus://offline/ref=9F913F4C8A3542C67502C53E4B48EDE5572ECC061A62C68D55216D89C41D5A3A707BAF98038A61A919F572575F05k2H" TargetMode="External"/><Relationship Id="rId48" Type="http://schemas.openxmlformats.org/officeDocument/2006/relationships/hyperlink" Target="consultantplus://offline/ref=9F913F4C8A3542C67502C53E4B48EDE5572FCD0D1962C68D55216D89C41D5A3A707BAF98038A61A919F572575F05k2H" TargetMode="External"/><Relationship Id="rId56" Type="http://schemas.openxmlformats.org/officeDocument/2006/relationships/hyperlink" Target="consultantplus://offline/ref=9F913F4C8A3542C67502DB335D24B3E1522095021860C8D201706BDE9B4D5C6F223BF1C141CE72A919EB70555E5AC5066B2FFBC041A8B965806280900DkBH" TargetMode="External"/><Relationship Id="rId64" Type="http://schemas.openxmlformats.org/officeDocument/2006/relationships/hyperlink" Target="consultantplus://offline/ref=9F913F4C8A3542C67502DB335D24B3E1522095021860C8D201706BDE9B4D5C6F223BF1C141CE72A919EB7057545AC5066B2FFBC041A8B965806280900DkBH" TargetMode="External"/><Relationship Id="rId69" Type="http://schemas.openxmlformats.org/officeDocument/2006/relationships/hyperlink" Target="consultantplus://offline/ref=9F913F4C8A3542C67502C53E4B48EDE5572ECB081C67C68D55216D89C41D5A3A627BF79D00827CAB12BF2113085C9057317BF6DF43B6BA06k6H" TargetMode="External"/><Relationship Id="rId77" Type="http://schemas.openxmlformats.org/officeDocument/2006/relationships/hyperlink" Target="consultantplus://offline/ref=9F913F4C8A3542C67502DB335D24B3E1522095021860CFD300716BDE9B4D5C6F223BF1C141CE72A919EB70535E5AC5066B2FFBC041A8B965806280900DkBH" TargetMode="External"/><Relationship Id="rId8" Type="http://schemas.openxmlformats.org/officeDocument/2006/relationships/hyperlink" Target="consultantplus://offline/ref=9F913F4C8A3542C67502DB335D24B3E1522095021861C4DC0C736BDE9B4D5C6F223BF1C141CE72A919EB7057585AC5066B2FFBC041A8B965806280900DkBH" TargetMode="External"/><Relationship Id="rId51" Type="http://schemas.openxmlformats.org/officeDocument/2006/relationships/hyperlink" Target="consultantplus://offline/ref=9F913F4C8A3542C67502C53E4B48EDE5572ECF0D1C64C68D55216D89C41D5A3A627BF79605887DA34DBA3402505091492E7AE8C341B40BkBH" TargetMode="External"/><Relationship Id="rId72" Type="http://schemas.openxmlformats.org/officeDocument/2006/relationships/hyperlink" Target="consultantplus://offline/ref=9F913F4C8A3542C67502DB335D24B3E1522095021860CFD300716BDE9B4D5C6F223BF1C141CE72A919EB7054555AC5066B2FFBC041A8B965806280900DkBH" TargetMode="External"/><Relationship Id="rId80" Type="http://schemas.openxmlformats.org/officeDocument/2006/relationships/image" Target="media/image3.w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9F913F4C8A3542C67502C53E4B48EDE5572ECF0D1C64C68D55216D89C41D5A3A627BF791058D78A34DBA3402505091492E7AE8C341B40BkBH" TargetMode="External"/><Relationship Id="rId17" Type="http://schemas.openxmlformats.org/officeDocument/2006/relationships/hyperlink" Target="consultantplus://offline/ref=9F913F4C8A3542C67502DB335D24B3E1522095021861C4DC0C736BDE9B4D5C6F223BF1C141CE72A919EB7057585AC5066B2FFBC041A8B965806280900DkBH" TargetMode="External"/><Relationship Id="rId25" Type="http://schemas.openxmlformats.org/officeDocument/2006/relationships/hyperlink" Target="consultantplus://offline/ref=9F913F4C8A3542C67502C53E4B48EDE5572ECA061063C68D55216D89C41D5A3A707BAF98038A61A919F572575F05k2H" TargetMode="External"/><Relationship Id="rId33" Type="http://schemas.openxmlformats.org/officeDocument/2006/relationships/hyperlink" Target="consultantplus://offline/ref=9F913F4C8A3542C67502DB335D24B3E1522095021861CAD8007C6BDE9B4D5C6F223BF1C141CE72A919EB7055585AC5066B2FFBC041A8B965806280900DkBH" TargetMode="External"/><Relationship Id="rId38" Type="http://schemas.openxmlformats.org/officeDocument/2006/relationships/hyperlink" Target="consultantplus://offline/ref=9F913F4C8A3542C67502C53E4B48EDE5572ECD0A1E6EC68D55216D89C41D5A3A627BF794028B7FAB1FE0240619049C562F64F7C15FB4B86709kDH" TargetMode="External"/><Relationship Id="rId46" Type="http://schemas.openxmlformats.org/officeDocument/2006/relationships/hyperlink" Target="consultantplus://offline/ref=9F913F4C8A3542C67502C53E4B48EDE5572ECF0D1C64C68D55216D89C41D5A3A627BF796058A7BA34DBA3402505091492E7AE8C341B40BkBH" TargetMode="External"/><Relationship Id="rId59" Type="http://schemas.openxmlformats.org/officeDocument/2006/relationships/hyperlink" Target="consultantplus://offline/ref=9F913F4C8A3542C67502C53E4B48EDE5572ECF0D1C64C68D55216D89C41D5A3A627BF79605887DA34DBA3402505091492E7AE8C341B40BkBH" TargetMode="External"/><Relationship Id="rId67" Type="http://schemas.openxmlformats.org/officeDocument/2006/relationships/hyperlink" Target="consultantplus://offline/ref=9F913F4C8A3542C67502C53E4B48EDE5572ECA061E66C68D55216D89C41D5A3A707BAF98038A61A919F572575F05k2H" TargetMode="External"/><Relationship Id="rId20" Type="http://schemas.openxmlformats.org/officeDocument/2006/relationships/hyperlink" Target="consultantplus://offline/ref=9F913F4C8A3542C67502DB335D24B3E1522095021860C8D201706BDE9B4D5C6F223BF1C141CE72A919EB70575B5AC5066B2FFBC041A8B965806280900DkBH" TargetMode="External"/><Relationship Id="rId41" Type="http://schemas.openxmlformats.org/officeDocument/2006/relationships/hyperlink" Target="consultantplus://offline/ref=9F913F4C8A3542C67502DB335D24B3E1522095021860CFD300716BDE9B4D5C6F223BF1C141CE72A919EB7056595AC5066B2FFBC041A8B965806280900DkBH" TargetMode="External"/><Relationship Id="rId54" Type="http://schemas.openxmlformats.org/officeDocument/2006/relationships/hyperlink" Target="consultantplus://offline/ref=9F913F4C8A3542C67502DB335D24B3E1522095021860CFD300716BDE9B4D5C6F223BF1C141CE72A919EB7055595AC5066B2FFBC041A8B965806280900DkBH" TargetMode="External"/><Relationship Id="rId62" Type="http://schemas.openxmlformats.org/officeDocument/2006/relationships/hyperlink" Target="consultantplus://offline/ref=9F913F4C8A3542C67502C53E4B48EDE55728CE0C1166C68D55216D89C41D5A3A627BF79102812BF95DBE7D565D4F90573178F6C304k2H" TargetMode="External"/><Relationship Id="rId70" Type="http://schemas.openxmlformats.org/officeDocument/2006/relationships/hyperlink" Target="consultantplus://offline/ref=9F913F4C8A3542C67502C53E4B48EDE5572ECB081C67C68D55216D89C41D5A3A627BF79D00827CAC12BF2113085C9057317BF6DF43B6BA06k6H" TargetMode="External"/><Relationship Id="rId75" Type="http://schemas.openxmlformats.org/officeDocument/2006/relationships/hyperlink" Target="consultantplus://offline/ref=9F913F4C8A3542C67502C53E4B48EDE5572BCB0B1E6FC68D55216D89C41D5A3A707BAF98038A61A919F572575F05k2H" TargetMode="External"/><Relationship Id="rId83" Type="http://schemas.openxmlformats.org/officeDocument/2006/relationships/hyperlink" Target="consultantplus://offline/ref=9F913F4C8A3542C67502DB335D24B3E1522095021860C8D201706BDE9B4D5C6F223BF1C141CE72A919EB70555C5AC5066B2FFBC041A8B965806280900DkBH" TargetMode="External"/><Relationship Id="rId1" Type="http://schemas.openxmlformats.org/officeDocument/2006/relationships/styles" Target="styles.xml"/><Relationship Id="rId6" Type="http://schemas.openxmlformats.org/officeDocument/2006/relationships/hyperlink" Target="consultantplus://offline/ref=9F913F4C8A3542C67502DB335D24B3E1522095021861CBD90D7C6BDE9B4D5C6F223BF1C141CE72A919EB7057585AC5066B2FFBC041A8B965806280900DkBH" TargetMode="External"/><Relationship Id="rId15" Type="http://schemas.openxmlformats.org/officeDocument/2006/relationships/hyperlink" Target="consultantplus://offline/ref=9F913F4C8A3542C67502DB335D24B3E1522095021861CBD90D7C6BDE9B4D5C6F223BF1C141CE72A919EB7057585AC5066B2FFBC041A8B965806280900DkBH" TargetMode="External"/><Relationship Id="rId23" Type="http://schemas.openxmlformats.org/officeDocument/2006/relationships/hyperlink" Target="consultantplus://offline/ref=9F913F4C8A3542C67502DB335D24B3E1522095021860CFD300716BDE9B4D5C6F223BF1C141CE72A919EB70575A5AC5066B2FFBC041A8B965806280900DkBH" TargetMode="External"/><Relationship Id="rId28" Type="http://schemas.openxmlformats.org/officeDocument/2006/relationships/hyperlink" Target="consultantplus://offline/ref=9F913F4C8A3542C67502DB335D24B3E1522095021861CAD8007C6BDE9B4D5C6F223BF1C141CE72A919EB70555E5AC5066B2FFBC041A8B965806280900DkBH" TargetMode="External"/><Relationship Id="rId36" Type="http://schemas.openxmlformats.org/officeDocument/2006/relationships/hyperlink" Target="consultantplus://offline/ref=9F913F4C8A3542C67502C53E4B48EDE5572ECD0A1E6EC68D55216D89C41D5A3A627BF794028A7EAB1FE0240619049C562F64F7C15FB4B86709kDH" TargetMode="External"/><Relationship Id="rId49" Type="http://schemas.openxmlformats.org/officeDocument/2006/relationships/hyperlink" Target="consultantplus://offline/ref=9F913F4C8A3542C67502DB335D24B3E1522095021860CFD300716BDE9B4D5C6F223BF1C141CE72A919EB7056585AC5066B2FFBC041A8B965806280900DkBH" TargetMode="External"/><Relationship Id="rId57" Type="http://schemas.openxmlformats.org/officeDocument/2006/relationships/hyperlink" Target="consultantplus://offline/ref=9F913F4C8A3542C67502DB335D24B3E1522095021860C8D201706BDE9B4D5C6F223BF1C141CE72A919EB70575A5AC5066B2FFBC041A8B965806280900DkBH" TargetMode="External"/><Relationship Id="rId10" Type="http://schemas.openxmlformats.org/officeDocument/2006/relationships/hyperlink" Target="consultantplus://offline/ref=9F913F4C8A3542C67502DB335D24B3E1522095021860C9D90B776BDE9B4D5C6F223BF1C141CE72A919EB7057585AC5066B2FFBC041A8B965806280900DkBH" TargetMode="External"/><Relationship Id="rId31" Type="http://schemas.openxmlformats.org/officeDocument/2006/relationships/hyperlink" Target="consultantplus://offline/ref=9F913F4C8A3542C67502DB335D24B3E1522095021860CFD300716BDE9B4D5C6F223BF1C141CE72A919EB70565D5AC5066B2FFBC041A8B965806280900DkBH" TargetMode="External"/><Relationship Id="rId44" Type="http://schemas.openxmlformats.org/officeDocument/2006/relationships/hyperlink" Target="consultantplus://offline/ref=9F913F4C8A3542C67502C53E4B48EDE5572FCD0D1962C68D55216D89C41D5A3A707BAF98038A61A919F572575F05k2H" TargetMode="External"/><Relationship Id="rId52" Type="http://schemas.openxmlformats.org/officeDocument/2006/relationships/hyperlink" Target="consultantplus://offline/ref=9F913F4C8A3542C67502DB335D24B3E1522095021860C9D90B776BDE9B4D5C6F223BF1C141CE72A919EB70565D5AC5066B2FFBC041A8B965806280900DkBH" TargetMode="External"/><Relationship Id="rId60" Type="http://schemas.openxmlformats.org/officeDocument/2006/relationships/hyperlink" Target="consultantplus://offline/ref=9F913F4C8A3542C67502C53E4B48EDE55728CE0C1166C68D55216D89C41D5A3A627BF794028A7FAB1BE0240619049C562F64F7C15FB4B86709kDH" TargetMode="External"/><Relationship Id="rId65" Type="http://schemas.openxmlformats.org/officeDocument/2006/relationships/hyperlink" Target="consultantplus://offline/ref=9F913F4C8A3542C67502DB335D24B3E1522095021860C8D201706BDE9B4D5C6F223BF1C141CE72A919EB7056545AC5066B2FFBC041A8B965806280900DkBH" TargetMode="External"/><Relationship Id="rId73" Type="http://schemas.openxmlformats.org/officeDocument/2006/relationships/hyperlink" Target="consultantplus://offline/ref=9F913F4C8A3542C67502C53E4B48EDE5572ECF0D1C64C68D55216D89C41D5A3A627BF796058A7BA34DBA3402505091492E7AE8C341B40BkBH" TargetMode="External"/><Relationship Id="rId78" Type="http://schemas.openxmlformats.org/officeDocument/2006/relationships/image" Target="media/image1.wmf"/><Relationship Id="rId81" Type="http://schemas.openxmlformats.org/officeDocument/2006/relationships/hyperlink" Target="consultantplus://offline/ref=9F913F4C8A3542C67502DB335D24B3E1522095021860CFD300716BDE9B4D5C6F223BF1C141CE72A919EB7053585AC5066B2FFBC041A8B965806280900DkBH"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9559</Words>
  <Characters>54491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Купцова</dc:creator>
  <cp:keywords/>
  <dc:description/>
  <cp:lastModifiedBy/>
  <cp:revision>1</cp:revision>
  <dcterms:created xsi:type="dcterms:W3CDTF">2023-10-10T07:36:00Z</dcterms:created>
</cp:coreProperties>
</file>